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AB" w:rsidRPr="007D6AE9" w:rsidRDefault="008C44AB" w:rsidP="008C44AB">
      <w:pPr>
        <w:rPr>
          <w:rFonts w:asciiTheme="minorHAnsi" w:hAnsiTheme="minorHAnsi"/>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992"/>
        <w:gridCol w:w="142"/>
        <w:gridCol w:w="847"/>
        <w:gridCol w:w="1137"/>
        <w:gridCol w:w="1134"/>
        <w:gridCol w:w="1359"/>
        <w:gridCol w:w="59"/>
        <w:gridCol w:w="1843"/>
        <w:gridCol w:w="1984"/>
        <w:gridCol w:w="1985"/>
      </w:tblGrid>
      <w:tr w:rsidR="008C44AB" w:rsidRPr="00290265" w:rsidTr="00D95938">
        <w:trPr>
          <w:trHeight w:val="1567"/>
        </w:trPr>
        <w:tc>
          <w:tcPr>
            <w:tcW w:w="1843" w:type="dxa"/>
            <w:shd w:val="clear" w:color="auto" w:fill="auto"/>
            <w:vAlign w:val="center"/>
          </w:tcPr>
          <w:p w:rsidR="008C44AB" w:rsidRPr="00290265" w:rsidRDefault="008C44AB" w:rsidP="00D95938">
            <w:pPr>
              <w:autoSpaceDE w:val="0"/>
              <w:autoSpaceDN w:val="0"/>
              <w:spacing w:before="40" w:after="40"/>
              <w:jc w:val="center"/>
              <w:rPr>
                <w:b/>
                <w:sz w:val="20"/>
                <w:szCs w:val="20"/>
              </w:rPr>
            </w:pPr>
            <w:r w:rsidRPr="00290265">
              <w:rPr>
                <w:sz w:val="20"/>
                <w:szCs w:val="20"/>
              </w:rPr>
              <w:br w:type="page"/>
            </w:r>
            <w:r w:rsidRPr="00290265">
              <w:rPr>
                <w:b/>
                <w:noProof/>
                <w:sz w:val="20"/>
                <w:szCs w:val="20"/>
              </w:rPr>
              <w:drawing>
                <wp:inline distT="0" distB="0" distL="0" distR="0">
                  <wp:extent cx="961520" cy="961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sBillfath_09866a1053e00d29598a86ab1321cfd7.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1520" cy="961520"/>
                          </a:xfrm>
                          <a:prstGeom prst="rect">
                            <a:avLst/>
                          </a:prstGeom>
                        </pic:spPr>
                      </pic:pic>
                    </a:graphicData>
                  </a:graphic>
                </wp:inline>
              </w:drawing>
            </w:r>
          </w:p>
        </w:tc>
        <w:tc>
          <w:tcPr>
            <w:tcW w:w="12191" w:type="dxa"/>
            <w:gridSpan w:val="11"/>
            <w:shd w:val="clear" w:color="auto" w:fill="auto"/>
            <w:vAlign w:val="center"/>
          </w:tcPr>
          <w:p w:rsidR="008C44AB" w:rsidRPr="00290265" w:rsidRDefault="008C44AB" w:rsidP="006627A2">
            <w:pPr>
              <w:autoSpaceDE w:val="0"/>
              <w:autoSpaceDN w:val="0"/>
              <w:spacing w:line="276" w:lineRule="auto"/>
              <w:rPr>
                <w:b/>
                <w:bCs/>
                <w:sz w:val="20"/>
                <w:szCs w:val="20"/>
              </w:rPr>
            </w:pPr>
            <w:r w:rsidRPr="00290265">
              <w:rPr>
                <w:b/>
                <w:bCs/>
                <w:sz w:val="20"/>
                <w:szCs w:val="20"/>
              </w:rPr>
              <w:t>UNIVERSITAS BILLFATH LAMONGAN</w:t>
            </w:r>
          </w:p>
          <w:p w:rsidR="008C44AB" w:rsidRPr="00290265" w:rsidRDefault="008C44AB" w:rsidP="006627A2">
            <w:pPr>
              <w:tabs>
                <w:tab w:val="left" w:pos="1168"/>
              </w:tabs>
              <w:spacing w:line="276" w:lineRule="auto"/>
              <w:rPr>
                <w:b/>
                <w:sz w:val="20"/>
                <w:szCs w:val="20"/>
              </w:rPr>
            </w:pPr>
            <w:r w:rsidRPr="00290265">
              <w:rPr>
                <w:b/>
                <w:sz w:val="20"/>
                <w:szCs w:val="20"/>
              </w:rPr>
              <w:t>FAKULTAS KEGURUAN DAN ILMU PENDIDIKAN (FKIP)</w:t>
            </w:r>
          </w:p>
          <w:p w:rsidR="008C44AB" w:rsidRPr="00290265" w:rsidRDefault="008C44AB" w:rsidP="00F4045A">
            <w:pPr>
              <w:autoSpaceDE w:val="0"/>
              <w:autoSpaceDN w:val="0"/>
              <w:spacing w:line="276" w:lineRule="auto"/>
              <w:rPr>
                <w:b/>
                <w:sz w:val="20"/>
                <w:szCs w:val="20"/>
              </w:rPr>
            </w:pPr>
            <w:r w:rsidRPr="00290265">
              <w:rPr>
                <w:b/>
                <w:sz w:val="20"/>
                <w:szCs w:val="20"/>
              </w:rPr>
              <w:t>PROGRAM STUDI</w:t>
            </w:r>
            <w:bookmarkStart w:id="0" w:name="_GoBack"/>
            <w:bookmarkEnd w:id="0"/>
            <w:r w:rsidR="00F4045A" w:rsidRPr="00290265">
              <w:rPr>
                <w:b/>
                <w:sz w:val="20"/>
                <w:szCs w:val="20"/>
              </w:rPr>
              <w:t xml:space="preserve"> PENDIDIKAN BAHASA DAN SASTRA INDONESIA</w:t>
            </w:r>
            <w:r w:rsidRPr="00290265">
              <w:rPr>
                <w:b/>
                <w:sz w:val="20"/>
                <w:szCs w:val="20"/>
              </w:rPr>
              <w:t xml:space="preserve"> (S1)</w:t>
            </w:r>
          </w:p>
        </w:tc>
      </w:tr>
      <w:tr w:rsidR="008C44AB" w:rsidRPr="00290265" w:rsidTr="001C299A">
        <w:tc>
          <w:tcPr>
            <w:tcW w:w="14034" w:type="dxa"/>
            <w:gridSpan w:val="12"/>
            <w:shd w:val="clear" w:color="auto" w:fill="auto"/>
            <w:vAlign w:val="center"/>
          </w:tcPr>
          <w:p w:rsidR="008C44AB" w:rsidRPr="00290265" w:rsidRDefault="008C44AB" w:rsidP="006627A2">
            <w:pPr>
              <w:autoSpaceDE w:val="0"/>
              <w:autoSpaceDN w:val="0"/>
              <w:spacing w:line="276" w:lineRule="auto"/>
              <w:jc w:val="center"/>
              <w:rPr>
                <w:b/>
                <w:sz w:val="20"/>
                <w:szCs w:val="20"/>
              </w:rPr>
            </w:pPr>
            <w:r w:rsidRPr="00290265">
              <w:rPr>
                <w:b/>
                <w:sz w:val="20"/>
                <w:szCs w:val="20"/>
              </w:rPr>
              <w:t>RENCANA PEMBELAJARAN SEMESTER (RPS)</w:t>
            </w:r>
          </w:p>
        </w:tc>
      </w:tr>
      <w:tr w:rsidR="008C44AB" w:rsidRPr="00290265" w:rsidTr="001C299A">
        <w:tc>
          <w:tcPr>
            <w:tcW w:w="3544" w:type="dxa"/>
            <w:gridSpan w:val="3"/>
            <w:shd w:val="clear" w:color="auto" w:fill="92D050"/>
            <w:vAlign w:val="center"/>
          </w:tcPr>
          <w:p w:rsidR="008C44AB" w:rsidRPr="00290265" w:rsidRDefault="008C44AB" w:rsidP="006627A2">
            <w:pPr>
              <w:autoSpaceDE w:val="0"/>
              <w:autoSpaceDN w:val="0"/>
              <w:jc w:val="center"/>
              <w:rPr>
                <w:b/>
                <w:sz w:val="20"/>
                <w:szCs w:val="20"/>
              </w:rPr>
            </w:pPr>
            <w:r w:rsidRPr="00290265">
              <w:rPr>
                <w:b/>
                <w:sz w:val="20"/>
                <w:szCs w:val="20"/>
              </w:rPr>
              <w:t>NAMA MATA KULIAH</w:t>
            </w:r>
          </w:p>
        </w:tc>
        <w:tc>
          <w:tcPr>
            <w:tcW w:w="2126" w:type="dxa"/>
            <w:gridSpan w:val="3"/>
            <w:shd w:val="clear" w:color="auto" w:fill="92D050"/>
            <w:vAlign w:val="center"/>
          </w:tcPr>
          <w:p w:rsidR="008C44AB" w:rsidRPr="00290265" w:rsidRDefault="008C44AB" w:rsidP="006627A2">
            <w:pPr>
              <w:autoSpaceDE w:val="0"/>
              <w:autoSpaceDN w:val="0"/>
              <w:jc w:val="center"/>
              <w:rPr>
                <w:b/>
                <w:sz w:val="20"/>
                <w:szCs w:val="20"/>
              </w:rPr>
            </w:pPr>
            <w:r w:rsidRPr="00290265">
              <w:rPr>
                <w:b/>
                <w:sz w:val="20"/>
                <w:szCs w:val="20"/>
              </w:rPr>
              <w:t>KODE MATA KULIAH</w:t>
            </w:r>
          </w:p>
        </w:tc>
        <w:tc>
          <w:tcPr>
            <w:tcW w:w="2552" w:type="dxa"/>
            <w:gridSpan w:val="3"/>
            <w:shd w:val="clear" w:color="auto" w:fill="92D050"/>
            <w:vAlign w:val="center"/>
          </w:tcPr>
          <w:p w:rsidR="008C44AB" w:rsidRPr="00290265" w:rsidRDefault="008C44AB" w:rsidP="006627A2">
            <w:pPr>
              <w:autoSpaceDE w:val="0"/>
              <w:autoSpaceDN w:val="0"/>
              <w:jc w:val="center"/>
              <w:rPr>
                <w:b/>
                <w:sz w:val="20"/>
                <w:szCs w:val="20"/>
              </w:rPr>
            </w:pPr>
            <w:r w:rsidRPr="00290265">
              <w:rPr>
                <w:b/>
                <w:sz w:val="20"/>
                <w:szCs w:val="20"/>
              </w:rPr>
              <w:t>RUMPUN MATA KULIAH</w:t>
            </w:r>
          </w:p>
        </w:tc>
        <w:tc>
          <w:tcPr>
            <w:tcW w:w="1843" w:type="dxa"/>
            <w:shd w:val="clear" w:color="auto" w:fill="92D050"/>
            <w:vAlign w:val="center"/>
          </w:tcPr>
          <w:p w:rsidR="008C44AB" w:rsidRPr="00290265" w:rsidRDefault="008C44AB" w:rsidP="006627A2">
            <w:pPr>
              <w:autoSpaceDE w:val="0"/>
              <w:autoSpaceDN w:val="0"/>
              <w:jc w:val="center"/>
              <w:rPr>
                <w:b/>
                <w:sz w:val="20"/>
                <w:szCs w:val="20"/>
              </w:rPr>
            </w:pPr>
            <w:r w:rsidRPr="00290265">
              <w:rPr>
                <w:b/>
                <w:sz w:val="20"/>
                <w:szCs w:val="20"/>
              </w:rPr>
              <w:t>BOBOT (SKS)</w:t>
            </w:r>
          </w:p>
        </w:tc>
        <w:tc>
          <w:tcPr>
            <w:tcW w:w="1984" w:type="dxa"/>
            <w:shd w:val="clear" w:color="auto" w:fill="92D050"/>
            <w:vAlign w:val="center"/>
          </w:tcPr>
          <w:p w:rsidR="008C44AB" w:rsidRPr="00290265" w:rsidRDefault="008C44AB" w:rsidP="006627A2">
            <w:pPr>
              <w:autoSpaceDE w:val="0"/>
              <w:autoSpaceDN w:val="0"/>
              <w:jc w:val="center"/>
              <w:rPr>
                <w:b/>
                <w:sz w:val="20"/>
                <w:szCs w:val="20"/>
              </w:rPr>
            </w:pPr>
            <w:r w:rsidRPr="00290265">
              <w:rPr>
                <w:b/>
                <w:sz w:val="20"/>
                <w:szCs w:val="20"/>
              </w:rPr>
              <w:t>SEMESTER</w:t>
            </w:r>
          </w:p>
        </w:tc>
        <w:tc>
          <w:tcPr>
            <w:tcW w:w="1985" w:type="dxa"/>
            <w:shd w:val="clear" w:color="auto" w:fill="92D050"/>
            <w:vAlign w:val="center"/>
          </w:tcPr>
          <w:p w:rsidR="008C44AB" w:rsidRPr="00290265" w:rsidRDefault="008C44AB" w:rsidP="006627A2">
            <w:pPr>
              <w:autoSpaceDE w:val="0"/>
              <w:autoSpaceDN w:val="0"/>
              <w:jc w:val="center"/>
              <w:rPr>
                <w:b/>
                <w:sz w:val="20"/>
                <w:szCs w:val="20"/>
              </w:rPr>
            </w:pPr>
            <w:r w:rsidRPr="00290265">
              <w:rPr>
                <w:b/>
                <w:sz w:val="20"/>
                <w:szCs w:val="20"/>
              </w:rPr>
              <w:t>TANGG</w:t>
            </w:r>
            <w:r w:rsidR="00F4045A" w:rsidRPr="00290265">
              <w:rPr>
                <w:b/>
                <w:sz w:val="20"/>
                <w:szCs w:val="20"/>
              </w:rPr>
              <w:t>A</w:t>
            </w:r>
            <w:r w:rsidRPr="00290265">
              <w:rPr>
                <w:b/>
                <w:sz w:val="20"/>
                <w:szCs w:val="20"/>
              </w:rPr>
              <w:t>L PENYUSUNAN</w:t>
            </w:r>
          </w:p>
        </w:tc>
      </w:tr>
      <w:tr w:rsidR="008C44AB" w:rsidRPr="00290265" w:rsidTr="006627A2">
        <w:tc>
          <w:tcPr>
            <w:tcW w:w="3544" w:type="dxa"/>
            <w:gridSpan w:val="3"/>
            <w:shd w:val="clear" w:color="auto" w:fill="auto"/>
            <w:vAlign w:val="center"/>
          </w:tcPr>
          <w:p w:rsidR="008C44AB" w:rsidRPr="00290265" w:rsidRDefault="00A02A1D" w:rsidP="00AF2EDB">
            <w:pPr>
              <w:autoSpaceDE w:val="0"/>
              <w:autoSpaceDN w:val="0"/>
              <w:jc w:val="center"/>
              <w:rPr>
                <w:sz w:val="20"/>
                <w:szCs w:val="20"/>
              </w:rPr>
            </w:pPr>
            <w:r w:rsidRPr="00290265">
              <w:rPr>
                <w:sz w:val="20"/>
                <w:szCs w:val="20"/>
              </w:rPr>
              <w:t>Dasar-dasar Menulis</w:t>
            </w:r>
          </w:p>
        </w:tc>
        <w:tc>
          <w:tcPr>
            <w:tcW w:w="2126" w:type="dxa"/>
            <w:gridSpan w:val="3"/>
            <w:shd w:val="clear" w:color="auto" w:fill="auto"/>
            <w:vAlign w:val="center"/>
          </w:tcPr>
          <w:p w:rsidR="008C44AB" w:rsidRPr="00290265" w:rsidRDefault="00A02A1D" w:rsidP="006627A2">
            <w:pPr>
              <w:autoSpaceDE w:val="0"/>
              <w:autoSpaceDN w:val="0"/>
              <w:jc w:val="center"/>
              <w:rPr>
                <w:sz w:val="20"/>
                <w:szCs w:val="20"/>
              </w:rPr>
            </w:pPr>
            <w:r w:rsidRPr="00290265">
              <w:rPr>
                <w:sz w:val="20"/>
                <w:szCs w:val="20"/>
              </w:rPr>
              <w:t>010221</w:t>
            </w:r>
          </w:p>
        </w:tc>
        <w:tc>
          <w:tcPr>
            <w:tcW w:w="2552" w:type="dxa"/>
            <w:gridSpan w:val="3"/>
            <w:shd w:val="clear" w:color="auto" w:fill="auto"/>
            <w:vAlign w:val="center"/>
          </w:tcPr>
          <w:p w:rsidR="00DA2CFA" w:rsidRPr="00290265" w:rsidRDefault="0098051E" w:rsidP="006627A2">
            <w:pPr>
              <w:autoSpaceDE w:val="0"/>
              <w:autoSpaceDN w:val="0"/>
              <w:jc w:val="center"/>
              <w:rPr>
                <w:sz w:val="20"/>
                <w:szCs w:val="20"/>
              </w:rPr>
            </w:pPr>
            <w:r w:rsidRPr="00290265">
              <w:rPr>
                <w:sz w:val="20"/>
                <w:szCs w:val="20"/>
              </w:rPr>
              <w:t xml:space="preserve">Kajian </w:t>
            </w:r>
            <w:r w:rsidR="00A02A1D" w:rsidRPr="00290265">
              <w:rPr>
                <w:sz w:val="20"/>
                <w:szCs w:val="20"/>
              </w:rPr>
              <w:t xml:space="preserve">Cakupan </w:t>
            </w:r>
            <w:r w:rsidRPr="00290265">
              <w:rPr>
                <w:sz w:val="20"/>
                <w:szCs w:val="20"/>
              </w:rPr>
              <w:t>Keilmuan</w:t>
            </w:r>
            <w:r w:rsidR="00A02A1D" w:rsidRPr="00290265">
              <w:rPr>
                <w:sz w:val="20"/>
                <w:szCs w:val="20"/>
              </w:rPr>
              <w:t xml:space="preserve"> dan Pengetahuan</w:t>
            </w:r>
            <w:r w:rsidRPr="00290265">
              <w:rPr>
                <w:sz w:val="20"/>
                <w:szCs w:val="20"/>
              </w:rPr>
              <w:t xml:space="preserve"> </w:t>
            </w:r>
          </w:p>
        </w:tc>
        <w:tc>
          <w:tcPr>
            <w:tcW w:w="1843" w:type="dxa"/>
            <w:shd w:val="clear" w:color="auto" w:fill="auto"/>
            <w:vAlign w:val="center"/>
          </w:tcPr>
          <w:p w:rsidR="008C44AB" w:rsidRPr="00290265" w:rsidRDefault="0098051E" w:rsidP="006627A2">
            <w:pPr>
              <w:autoSpaceDE w:val="0"/>
              <w:autoSpaceDN w:val="0"/>
              <w:jc w:val="center"/>
              <w:rPr>
                <w:sz w:val="20"/>
                <w:szCs w:val="20"/>
              </w:rPr>
            </w:pPr>
            <w:r w:rsidRPr="00290265">
              <w:rPr>
                <w:sz w:val="20"/>
                <w:szCs w:val="20"/>
              </w:rPr>
              <w:t>3</w:t>
            </w:r>
          </w:p>
        </w:tc>
        <w:tc>
          <w:tcPr>
            <w:tcW w:w="1984" w:type="dxa"/>
            <w:shd w:val="clear" w:color="auto" w:fill="auto"/>
            <w:vAlign w:val="center"/>
          </w:tcPr>
          <w:p w:rsidR="008C44AB" w:rsidRPr="00290265" w:rsidRDefault="0098051E" w:rsidP="00AF2EDB">
            <w:pPr>
              <w:autoSpaceDE w:val="0"/>
              <w:autoSpaceDN w:val="0"/>
              <w:jc w:val="center"/>
              <w:rPr>
                <w:sz w:val="20"/>
                <w:szCs w:val="20"/>
              </w:rPr>
            </w:pPr>
            <w:r w:rsidRPr="00290265">
              <w:rPr>
                <w:sz w:val="20"/>
                <w:szCs w:val="20"/>
              </w:rPr>
              <w:t xml:space="preserve"> 3 (Tiga)</w:t>
            </w:r>
          </w:p>
        </w:tc>
        <w:tc>
          <w:tcPr>
            <w:tcW w:w="1985" w:type="dxa"/>
            <w:shd w:val="clear" w:color="auto" w:fill="auto"/>
            <w:vAlign w:val="center"/>
          </w:tcPr>
          <w:p w:rsidR="008C44AB" w:rsidRPr="00290265" w:rsidRDefault="00A02A1D" w:rsidP="001C04D7">
            <w:pPr>
              <w:autoSpaceDE w:val="0"/>
              <w:autoSpaceDN w:val="0"/>
              <w:jc w:val="center"/>
              <w:rPr>
                <w:sz w:val="20"/>
                <w:szCs w:val="20"/>
              </w:rPr>
            </w:pPr>
            <w:r w:rsidRPr="00290265">
              <w:rPr>
                <w:sz w:val="20"/>
                <w:szCs w:val="20"/>
              </w:rPr>
              <w:t>12</w:t>
            </w:r>
            <w:r w:rsidR="0098051E" w:rsidRPr="00290265">
              <w:rPr>
                <w:sz w:val="20"/>
                <w:szCs w:val="20"/>
              </w:rPr>
              <w:t xml:space="preserve"> September</w:t>
            </w:r>
            <w:r w:rsidR="00863FA9" w:rsidRPr="00290265">
              <w:rPr>
                <w:sz w:val="20"/>
                <w:szCs w:val="20"/>
              </w:rPr>
              <w:t xml:space="preserve"> 2019</w:t>
            </w:r>
          </w:p>
        </w:tc>
      </w:tr>
      <w:tr w:rsidR="008C44AB" w:rsidRPr="00290265" w:rsidTr="001C299A">
        <w:tc>
          <w:tcPr>
            <w:tcW w:w="3544" w:type="dxa"/>
            <w:gridSpan w:val="3"/>
            <w:vMerge w:val="restart"/>
            <w:shd w:val="clear" w:color="auto" w:fill="auto"/>
            <w:vAlign w:val="center"/>
          </w:tcPr>
          <w:p w:rsidR="008C44AB" w:rsidRPr="00290265" w:rsidRDefault="008C44AB" w:rsidP="001C299A">
            <w:pPr>
              <w:autoSpaceDE w:val="0"/>
              <w:autoSpaceDN w:val="0"/>
              <w:jc w:val="center"/>
              <w:rPr>
                <w:b/>
                <w:sz w:val="20"/>
                <w:szCs w:val="20"/>
              </w:rPr>
            </w:pPr>
            <w:r w:rsidRPr="00290265">
              <w:rPr>
                <w:b/>
                <w:sz w:val="20"/>
                <w:szCs w:val="20"/>
              </w:rPr>
              <w:t>OTORISASI</w:t>
            </w:r>
          </w:p>
        </w:tc>
        <w:tc>
          <w:tcPr>
            <w:tcW w:w="3260" w:type="dxa"/>
            <w:gridSpan w:val="4"/>
            <w:shd w:val="clear" w:color="auto" w:fill="auto"/>
          </w:tcPr>
          <w:p w:rsidR="008C44AB" w:rsidRPr="00290265" w:rsidRDefault="004D18F1" w:rsidP="006627A2">
            <w:pPr>
              <w:autoSpaceDE w:val="0"/>
              <w:autoSpaceDN w:val="0"/>
              <w:jc w:val="center"/>
              <w:rPr>
                <w:b/>
                <w:sz w:val="20"/>
                <w:szCs w:val="20"/>
              </w:rPr>
            </w:pPr>
            <w:r w:rsidRPr="00290265">
              <w:rPr>
                <w:b/>
                <w:sz w:val="20"/>
                <w:szCs w:val="20"/>
              </w:rPr>
              <w:t>Dosen</w:t>
            </w:r>
            <w:r w:rsidR="00F4045A" w:rsidRPr="00290265">
              <w:rPr>
                <w:b/>
                <w:sz w:val="20"/>
                <w:szCs w:val="20"/>
              </w:rPr>
              <w:t xml:space="preserve"> </w:t>
            </w:r>
            <w:r w:rsidR="008C44AB" w:rsidRPr="00290265">
              <w:rPr>
                <w:b/>
                <w:sz w:val="20"/>
                <w:szCs w:val="20"/>
              </w:rPr>
              <w:t>Pengembang RPS</w:t>
            </w:r>
          </w:p>
        </w:tc>
        <w:tc>
          <w:tcPr>
            <w:tcW w:w="3261" w:type="dxa"/>
            <w:gridSpan w:val="3"/>
            <w:shd w:val="clear" w:color="auto" w:fill="auto"/>
          </w:tcPr>
          <w:p w:rsidR="008C44AB" w:rsidRPr="00290265" w:rsidRDefault="008C44AB" w:rsidP="006627A2">
            <w:pPr>
              <w:autoSpaceDE w:val="0"/>
              <w:autoSpaceDN w:val="0"/>
              <w:jc w:val="center"/>
              <w:rPr>
                <w:b/>
                <w:sz w:val="20"/>
                <w:szCs w:val="20"/>
              </w:rPr>
            </w:pPr>
            <w:r w:rsidRPr="00290265">
              <w:rPr>
                <w:b/>
                <w:sz w:val="20"/>
                <w:szCs w:val="20"/>
              </w:rPr>
              <w:t>Koordinator RMK</w:t>
            </w:r>
          </w:p>
        </w:tc>
        <w:tc>
          <w:tcPr>
            <w:tcW w:w="3969" w:type="dxa"/>
            <w:gridSpan w:val="2"/>
            <w:shd w:val="clear" w:color="auto" w:fill="auto"/>
          </w:tcPr>
          <w:p w:rsidR="008C44AB" w:rsidRPr="00290265" w:rsidRDefault="008C44AB" w:rsidP="006627A2">
            <w:pPr>
              <w:autoSpaceDE w:val="0"/>
              <w:autoSpaceDN w:val="0"/>
              <w:jc w:val="center"/>
              <w:rPr>
                <w:b/>
                <w:sz w:val="20"/>
                <w:szCs w:val="20"/>
              </w:rPr>
            </w:pPr>
            <w:r w:rsidRPr="00290265">
              <w:rPr>
                <w:b/>
                <w:sz w:val="20"/>
                <w:szCs w:val="20"/>
              </w:rPr>
              <w:t>Ka PRODI</w:t>
            </w:r>
          </w:p>
        </w:tc>
      </w:tr>
      <w:tr w:rsidR="00F37951" w:rsidRPr="00290265" w:rsidTr="006627A2">
        <w:trPr>
          <w:trHeight w:val="1087"/>
        </w:trPr>
        <w:tc>
          <w:tcPr>
            <w:tcW w:w="3544" w:type="dxa"/>
            <w:gridSpan w:val="3"/>
            <w:vMerge/>
            <w:shd w:val="clear" w:color="auto" w:fill="auto"/>
          </w:tcPr>
          <w:p w:rsidR="00F37951" w:rsidRPr="00290265" w:rsidRDefault="00F37951" w:rsidP="006627A2">
            <w:pPr>
              <w:autoSpaceDE w:val="0"/>
              <w:autoSpaceDN w:val="0"/>
              <w:rPr>
                <w:b/>
                <w:sz w:val="20"/>
                <w:szCs w:val="20"/>
              </w:rPr>
            </w:pPr>
          </w:p>
        </w:tc>
        <w:tc>
          <w:tcPr>
            <w:tcW w:w="3260" w:type="dxa"/>
            <w:gridSpan w:val="4"/>
            <w:tcBorders>
              <w:bottom w:val="single" w:sz="4" w:space="0" w:color="auto"/>
            </w:tcBorders>
            <w:shd w:val="clear" w:color="auto" w:fill="auto"/>
          </w:tcPr>
          <w:p w:rsidR="00243D2D" w:rsidRPr="00290265" w:rsidRDefault="00A7752C" w:rsidP="00A7752C">
            <w:pPr>
              <w:autoSpaceDE w:val="0"/>
              <w:autoSpaceDN w:val="0"/>
              <w:spacing w:after="120"/>
              <w:jc w:val="center"/>
              <w:rPr>
                <w:b/>
                <w:sz w:val="20"/>
                <w:szCs w:val="20"/>
              </w:rPr>
            </w:pPr>
            <w:r w:rsidRPr="00290265">
              <w:rPr>
                <w:b/>
                <w:noProof/>
                <w:sz w:val="20"/>
                <w:szCs w:val="20"/>
              </w:rPr>
              <w:drawing>
                <wp:inline distT="0" distB="0" distL="0" distR="0">
                  <wp:extent cx="789577" cy="542925"/>
                  <wp:effectExtent l="19050" t="0" r="0" b="0"/>
                  <wp:docPr id="3" name="Picture 2" descr="D:\Teaching\Scann tt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aching\Scann ttd.jpeg"/>
                          <pic:cNvPicPr>
                            <a:picLocks noChangeAspect="1" noChangeArrowheads="1"/>
                          </pic:cNvPicPr>
                        </pic:nvPicPr>
                        <pic:blipFill>
                          <a:blip r:embed="rId9" cstate="print"/>
                          <a:srcRect/>
                          <a:stretch>
                            <a:fillRect/>
                          </a:stretch>
                        </pic:blipFill>
                        <pic:spPr bwMode="auto">
                          <a:xfrm>
                            <a:off x="0" y="0"/>
                            <a:ext cx="790575" cy="543612"/>
                          </a:xfrm>
                          <a:prstGeom prst="rect">
                            <a:avLst/>
                          </a:prstGeom>
                          <a:noFill/>
                          <a:ln w="9525">
                            <a:noFill/>
                            <a:miter lim="800000"/>
                            <a:headEnd/>
                            <a:tailEnd/>
                          </a:ln>
                        </pic:spPr>
                      </pic:pic>
                    </a:graphicData>
                  </a:graphic>
                </wp:inline>
              </w:drawing>
            </w:r>
          </w:p>
          <w:p w:rsidR="005C4F09" w:rsidRPr="00290265" w:rsidRDefault="00F4045A" w:rsidP="00DC4A93">
            <w:pPr>
              <w:autoSpaceDE w:val="0"/>
              <w:autoSpaceDN w:val="0"/>
              <w:spacing w:after="120"/>
              <w:jc w:val="center"/>
              <w:rPr>
                <w:b/>
                <w:sz w:val="20"/>
                <w:szCs w:val="20"/>
              </w:rPr>
            </w:pPr>
            <w:r w:rsidRPr="00290265">
              <w:rPr>
                <w:b/>
                <w:sz w:val="20"/>
                <w:szCs w:val="20"/>
              </w:rPr>
              <w:t>Maulidia Tifani Alfin Nur Hardiana, M.Pd.</w:t>
            </w:r>
          </w:p>
        </w:tc>
        <w:tc>
          <w:tcPr>
            <w:tcW w:w="3261" w:type="dxa"/>
            <w:gridSpan w:val="3"/>
            <w:tcBorders>
              <w:bottom w:val="single" w:sz="4" w:space="0" w:color="auto"/>
            </w:tcBorders>
            <w:shd w:val="clear" w:color="auto" w:fill="auto"/>
          </w:tcPr>
          <w:p w:rsidR="00E15B17" w:rsidRPr="00290265" w:rsidRDefault="00A7752C" w:rsidP="00A7752C">
            <w:pPr>
              <w:autoSpaceDE w:val="0"/>
              <w:autoSpaceDN w:val="0"/>
              <w:jc w:val="center"/>
              <w:rPr>
                <w:b/>
                <w:sz w:val="20"/>
                <w:szCs w:val="20"/>
              </w:rPr>
            </w:pPr>
            <w:r w:rsidRPr="00290265">
              <w:rPr>
                <w:b/>
                <w:noProof/>
                <w:sz w:val="20"/>
                <w:szCs w:val="20"/>
              </w:rPr>
              <w:drawing>
                <wp:inline distT="0" distB="0" distL="0" distR="0">
                  <wp:extent cx="1162050" cy="679144"/>
                  <wp:effectExtent l="19050" t="0" r="0" b="0"/>
                  <wp:docPr id="9" name="Picture 6" descr="D:\Teaching\Scann ttd pak u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aching\Scann ttd pak uki.jpeg"/>
                          <pic:cNvPicPr>
                            <a:picLocks noChangeAspect="1" noChangeArrowheads="1"/>
                          </pic:cNvPicPr>
                        </pic:nvPicPr>
                        <pic:blipFill>
                          <a:blip r:embed="rId10" cstate="print"/>
                          <a:srcRect/>
                          <a:stretch>
                            <a:fillRect/>
                          </a:stretch>
                        </pic:blipFill>
                        <pic:spPr bwMode="auto">
                          <a:xfrm>
                            <a:off x="0" y="0"/>
                            <a:ext cx="1162174" cy="679216"/>
                          </a:xfrm>
                          <a:prstGeom prst="rect">
                            <a:avLst/>
                          </a:prstGeom>
                          <a:noFill/>
                          <a:ln w="9525">
                            <a:noFill/>
                            <a:miter lim="800000"/>
                            <a:headEnd/>
                            <a:tailEnd/>
                          </a:ln>
                        </pic:spPr>
                      </pic:pic>
                    </a:graphicData>
                  </a:graphic>
                </wp:inline>
              </w:drawing>
            </w:r>
          </w:p>
          <w:p w:rsidR="00E15B17" w:rsidRPr="00290265" w:rsidRDefault="00E15B17" w:rsidP="006627A2">
            <w:pPr>
              <w:autoSpaceDE w:val="0"/>
              <w:autoSpaceDN w:val="0"/>
              <w:jc w:val="center"/>
              <w:rPr>
                <w:b/>
                <w:sz w:val="20"/>
                <w:szCs w:val="20"/>
              </w:rPr>
            </w:pPr>
            <w:r w:rsidRPr="00290265">
              <w:rPr>
                <w:b/>
                <w:sz w:val="20"/>
                <w:szCs w:val="20"/>
              </w:rPr>
              <w:t>Sukiman, M.Pd.</w:t>
            </w:r>
          </w:p>
        </w:tc>
        <w:tc>
          <w:tcPr>
            <w:tcW w:w="3969" w:type="dxa"/>
            <w:gridSpan w:val="2"/>
            <w:tcBorders>
              <w:bottom w:val="single" w:sz="4" w:space="0" w:color="auto"/>
            </w:tcBorders>
            <w:shd w:val="clear" w:color="auto" w:fill="auto"/>
          </w:tcPr>
          <w:p w:rsidR="00243D2D" w:rsidRPr="00290265" w:rsidRDefault="00A7752C" w:rsidP="00A7752C">
            <w:pPr>
              <w:autoSpaceDE w:val="0"/>
              <w:autoSpaceDN w:val="0"/>
              <w:spacing w:after="120"/>
              <w:jc w:val="center"/>
              <w:rPr>
                <w:b/>
                <w:sz w:val="20"/>
                <w:szCs w:val="20"/>
              </w:rPr>
            </w:pPr>
            <w:r w:rsidRPr="00290265">
              <w:rPr>
                <w:b/>
                <w:noProof/>
                <w:sz w:val="20"/>
                <w:szCs w:val="20"/>
              </w:rPr>
              <w:drawing>
                <wp:inline distT="0" distB="0" distL="0" distR="0">
                  <wp:extent cx="1157142" cy="628650"/>
                  <wp:effectExtent l="19050" t="0" r="4908" b="0"/>
                  <wp:docPr id="1" name="Picture 6" descr="D:\Teaching\Scann ttd pak u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aching\Scann ttd pak uki.jpeg"/>
                          <pic:cNvPicPr>
                            <a:picLocks noChangeAspect="1" noChangeArrowheads="1"/>
                          </pic:cNvPicPr>
                        </pic:nvPicPr>
                        <pic:blipFill>
                          <a:blip r:embed="rId11" cstate="print"/>
                          <a:srcRect/>
                          <a:stretch>
                            <a:fillRect/>
                          </a:stretch>
                        </pic:blipFill>
                        <pic:spPr bwMode="auto">
                          <a:xfrm>
                            <a:off x="0" y="0"/>
                            <a:ext cx="1162174" cy="631384"/>
                          </a:xfrm>
                          <a:prstGeom prst="rect">
                            <a:avLst/>
                          </a:prstGeom>
                          <a:noFill/>
                          <a:ln w="9525">
                            <a:noFill/>
                            <a:miter lim="800000"/>
                            <a:headEnd/>
                            <a:tailEnd/>
                          </a:ln>
                        </pic:spPr>
                      </pic:pic>
                    </a:graphicData>
                  </a:graphic>
                </wp:inline>
              </w:drawing>
            </w:r>
          </w:p>
          <w:p w:rsidR="00F37951" w:rsidRPr="00290265" w:rsidRDefault="00F4045A" w:rsidP="00243D2D">
            <w:pPr>
              <w:autoSpaceDE w:val="0"/>
              <w:autoSpaceDN w:val="0"/>
              <w:spacing w:after="120"/>
              <w:jc w:val="center"/>
              <w:rPr>
                <w:b/>
                <w:sz w:val="20"/>
                <w:szCs w:val="20"/>
              </w:rPr>
            </w:pPr>
            <w:r w:rsidRPr="00290265">
              <w:rPr>
                <w:b/>
                <w:sz w:val="20"/>
                <w:szCs w:val="20"/>
              </w:rPr>
              <w:t>Sukiman, M.Pd.</w:t>
            </w:r>
          </w:p>
        </w:tc>
      </w:tr>
      <w:tr w:rsidR="00B12EDC" w:rsidRPr="00290265" w:rsidTr="00B12EDC">
        <w:tc>
          <w:tcPr>
            <w:tcW w:w="1843" w:type="dxa"/>
            <w:vMerge w:val="restart"/>
            <w:shd w:val="clear" w:color="auto" w:fill="auto"/>
          </w:tcPr>
          <w:p w:rsidR="00B12EDC" w:rsidRPr="00290265" w:rsidRDefault="00B12EDC" w:rsidP="006627A2">
            <w:pPr>
              <w:autoSpaceDE w:val="0"/>
              <w:autoSpaceDN w:val="0"/>
              <w:rPr>
                <w:b/>
                <w:sz w:val="20"/>
                <w:szCs w:val="20"/>
              </w:rPr>
            </w:pPr>
            <w:r w:rsidRPr="00290265">
              <w:rPr>
                <w:b/>
                <w:sz w:val="20"/>
                <w:szCs w:val="20"/>
              </w:rPr>
              <w:t>Capaian</w:t>
            </w:r>
            <w:r w:rsidR="00F4045A" w:rsidRPr="00290265">
              <w:rPr>
                <w:b/>
                <w:sz w:val="20"/>
                <w:szCs w:val="20"/>
              </w:rPr>
              <w:t xml:space="preserve"> </w:t>
            </w:r>
            <w:r w:rsidRPr="00290265">
              <w:rPr>
                <w:b/>
                <w:sz w:val="20"/>
                <w:szCs w:val="20"/>
              </w:rPr>
              <w:t>Pembelajaran (CP)</w:t>
            </w:r>
          </w:p>
        </w:tc>
        <w:tc>
          <w:tcPr>
            <w:tcW w:w="1701" w:type="dxa"/>
            <w:gridSpan w:val="2"/>
            <w:tcBorders>
              <w:bottom w:val="single" w:sz="4" w:space="0" w:color="auto"/>
            </w:tcBorders>
            <w:shd w:val="clear" w:color="auto" w:fill="E7E6E6"/>
          </w:tcPr>
          <w:p w:rsidR="00B12EDC" w:rsidRPr="00290265" w:rsidRDefault="00B12EDC" w:rsidP="00B12EDC">
            <w:pPr>
              <w:tabs>
                <w:tab w:val="left" w:pos="1806"/>
              </w:tabs>
              <w:autoSpaceDE w:val="0"/>
              <w:autoSpaceDN w:val="0"/>
              <w:jc w:val="center"/>
              <w:rPr>
                <w:b/>
                <w:sz w:val="20"/>
                <w:szCs w:val="20"/>
                <w:lang w:eastAsia="id-ID"/>
              </w:rPr>
            </w:pPr>
            <w:r w:rsidRPr="00290265">
              <w:rPr>
                <w:b/>
                <w:sz w:val="20"/>
                <w:szCs w:val="20"/>
                <w:lang w:eastAsia="id-ID"/>
              </w:rPr>
              <w:t>CPL-PRODI</w:t>
            </w:r>
          </w:p>
        </w:tc>
        <w:tc>
          <w:tcPr>
            <w:tcW w:w="10490" w:type="dxa"/>
            <w:gridSpan w:val="9"/>
            <w:tcBorders>
              <w:bottom w:val="single" w:sz="4" w:space="0" w:color="auto"/>
            </w:tcBorders>
            <w:shd w:val="clear" w:color="auto" w:fill="auto"/>
          </w:tcPr>
          <w:p w:rsidR="00B12EDC" w:rsidRPr="00290265" w:rsidRDefault="00B12EDC" w:rsidP="006627A2">
            <w:pPr>
              <w:tabs>
                <w:tab w:val="left" w:pos="1806"/>
              </w:tabs>
              <w:autoSpaceDE w:val="0"/>
              <w:autoSpaceDN w:val="0"/>
              <w:rPr>
                <w:b/>
                <w:sz w:val="20"/>
                <w:szCs w:val="20"/>
                <w:lang w:eastAsia="id-ID"/>
              </w:rPr>
            </w:pPr>
          </w:p>
        </w:tc>
      </w:tr>
      <w:tr w:rsidR="00F37951" w:rsidRPr="00290265" w:rsidTr="00B12EDC">
        <w:tc>
          <w:tcPr>
            <w:tcW w:w="1843" w:type="dxa"/>
            <w:vMerge/>
            <w:shd w:val="clear" w:color="auto" w:fill="auto"/>
          </w:tcPr>
          <w:p w:rsidR="00F37951" w:rsidRPr="00290265" w:rsidRDefault="00F37951" w:rsidP="006627A2">
            <w:pPr>
              <w:autoSpaceDE w:val="0"/>
              <w:autoSpaceDN w:val="0"/>
              <w:rPr>
                <w:b/>
                <w:sz w:val="20"/>
                <w:szCs w:val="20"/>
              </w:rPr>
            </w:pPr>
          </w:p>
        </w:tc>
        <w:tc>
          <w:tcPr>
            <w:tcW w:w="12191" w:type="dxa"/>
            <w:gridSpan w:val="11"/>
            <w:tcBorders>
              <w:top w:val="single" w:sz="4" w:space="0" w:color="auto"/>
              <w:bottom w:val="single" w:sz="4" w:space="0" w:color="auto"/>
            </w:tcBorders>
            <w:shd w:val="clear" w:color="auto" w:fill="auto"/>
          </w:tcPr>
          <w:p w:rsidR="00F37951" w:rsidRPr="00290265" w:rsidRDefault="00F37951" w:rsidP="006627A2">
            <w:pPr>
              <w:tabs>
                <w:tab w:val="left" w:pos="599"/>
              </w:tabs>
              <w:autoSpaceDE w:val="0"/>
              <w:autoSpaceDN w:val="0"/>
              <w:spacing w:line="276" w:lineRule="auto"/>
              <w:ind w:left="599" w:hanging="599"/>
              <w:jc w:val="both"/>
              <w:rPr>
                <w:b/>
                <w:sz w:val="20"/>
                <w:szCs w:val="20"/>
                <w:lang w:eastAsia="id-ID"/>
              </w:rPr>
            </w:pPr>
            <w:r w:rsidRPr="00290265">
              <w:rPr>
                <w:b/>
                <w:sz w:val="20"/>
                <w:szCs w:val="20"/>
                <w:lang w:eastAsia="id-ID"/>
              </w:rPr>
              <w:t>Sikap</w:t>
            </w:r>
          </w:p>
        </w:tc>
      </w:tr>
      <w:tr w:rsidR="00F85AFD" w:rsidRPr="00290265" w:rsidTr="006627A2">
        <w:tc>
          <w:tcPr>
            <w:tcW w:w="1843" w:type="dxa"/>
            <w:vMerge/>
            <w:shd w:val="clear" w:color="auto" w:fill="auto"/>
          </w:tcPr>
          <w:p w:rsidR="00F85AFD" w:rsidRPr="00290265" w:rsidRDefault="00F85AFD"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F85AFD"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S1</w:t>
            </w:r>
          </w:p>
        </w:tc>
        <w:tc>
          <w:tcPr>
            <w:tcW w:w="11482" w:type="dxa"/>
            <w:gridSpan w:val="10"/>
            <w:tcBorders>
              <w:top w:val="single" w:sz="4" w:space="0" w:color="auto"/>
              <w:bottom w:val="single" w:sz="4" w:space="0" w:color="auto"/>
            </w:tcBorders>
            <w:shd w:val="clear" w:color="auto" w:fill="auto"/>
          </w:tcPr>
          <w:p w:rsidR="00F85AFD" w:rsidRPr="00290265" w:rsidRDefault="00545F53" w:rsidP="006627A2">
            <w:pPr>
              <w:rPr>
                <w:sz w:val="20"/>
                <w:szCs w:val="20"/>
              </w:rPr>
            </w:pPr>
            <w:r w:rsidRPr="00290265">
              <w:rPr>
                <w:sz w:val="20"/>
                <w:szCs w:val="20"/>
              </w:rPr>
              <w:t>Bertakwa kepada Tuhan yang Maha Esa dan Mampu menunjukkan sikap religius</w:t>
            </w:r>
          </w:p>
        </w:tc>
      </w:tr>
      <w:tr w:rsidR="00F85AFD" w:rsidRPr="00290265" w:rsidTr="006627A2">
        <w:tc>
          <w:tcPr>
            <w:tcW w:w="1843" w:type="dxa"/>
            <w:vMerge/>
            <w:shd w:val="clear" w:color="auto" w:fill="auto"/>
          </w:tcPr>
          <w:p w:rsidR="00F85AFD" w:rsidRPr="00290265" w:rsidRDefault="00F85AFD"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F85AFD"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S2</w:t>
            </w:r>
          </w:p>
        </w:tc>
        <w:tc>
          <w:tcPr>
            <w:tcW w:w="11482" w:type="dxa"/>
            <w:gridSpan w:val="10"/>
            <w:tcBorders>
              <w:top w:val="single" w:sz="4" w:space="0" w:color="auto"/>
              <w:bottom w:val="single" w:sz="4" w:space="0" w:color="auto"/>
            </w:tcBorders>
            <w:shd w:val="clear" w:color="auto" w:fill="auto"/>
          </w:tcPr>
          <w:p w:rsidR="00F85AFD" w:rsidRPr="00290265" w:rsidRDefault="00545F53" w:rsidP="006627A2">
            <w:pPr>
              <w:rPr>
                <w:sz w:val="20"/>
                <w:szCs w:val="20"/>
              </w:rPr>
            </w:pPr>
            <w:r w:rsidRPr="00290265">
              <w:rPr>
                <w:sz w:val="20"/>
                <w:szCs w:val="20"/>
              </w:rPr>
              <w:t>Menjunjung tinggi nilai kemanusia</w:t>
            </w:r>
            <w:r w:rsidR="007D6AE9" w:rsidRPr="00290265">
              <w:rPr>
                <w:sz w:val="20"/>
                <w:szCs w:val="20"/>
              </w:rPr>
              <w:t>an</w:t>
            </w:r>
            <w:r w:rsidRPr="00290265">
              <w:rPr>
                <w:sz w:val="20"/>
                <w:szCs w:val="20"/>
              </w:rPr>
              <w:t xml:space="preserve"> dalam menjalankan tugas berdasarkan agama, moral, dan etika</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F37951"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S3</w:t>
            </w:r>
          </w:p>
        </w:tc>
        <w:tc>
          <w:tcPr>
            <w:tcW w:w="11482" w:type="dxa"/>
            <w:gridSpan w:val="10"/>
            <w:tcBorders>
              <w:top w:val="single" w:sz="4" w:space="0" w:color="auto"/>
              <w:bottom w:val="single" w:sz="4" w:space="0" w:color="auto"/>
            </w:tcBorders>
            <w:shd w:val="clear" w:color="auto" w:fill="auto"/>
          </w:tcPr>
          <w:p w:rsidR="00F37951" w:rsidRPr="00290265" w:rsidRDefault="00545F53" w:rsidP="006627A2">
            <w:pPr>
              <w:rPr>
                <w:sz w:val="20"/>
                <w:szCs w:val="20"/>
              </w:rPr>
            </w:pPr>
            <w:r w:rsidRPr="00290265">
              <w:rPr>
                <w:sz w:val="20"/>
                <w:szCs w:val="20"/>
              </w:rPr>
              <w:t>Mengintegrasikan nilai, moral, dan etika akademik</w:t>
            </w:r>
          </w:p>
        </w:tc>
      </w:tr>
      <w:tr w:rsidR="00545F53" w:rsidRPr="00290265" w:rsidTr="006627A2">
        <w:tc>
          <w:tcPr>
            <w:tcW w:w="1843" w:type="dxa"/>
            <w:vMerge/>
            <w:shd w:val="clear" w:color="auto" w:fill="auto"/>
          </w:tcPr>
          <w:p w:rsidR="00545F53" w:rsidRPr="00290265" w:rsidRDefault="00545F53"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545F53"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S5</w:t>
            </w:r>
          </w:p>
        </w:tc>
        <w:tc>
          <w:tcPr>
            <w:tcW w:w="11482" w:type="dxa"/>
            <w:gridSpan w:val="10"/>
            <w:tcBorders>
              <w:top w:val="single" w:sz="4" w:space="0" w:color="auto"/>
              <w:bottom w:val="single" w:sz="4" w:space="0" w:color="auto"/>
            </w:tcBorders>
            <w:shd w:val="clear" w:color="auto" w:fill="auto"/>
          </w:tcPr>
          <w:p w:rsidR="00545F53" w:rsidRPr="00290265" w:rsidRDefault="00545F53" w:rsidP="006627A2">
            <w:pPr>
              <w:rPr>
                <w:sz w:val="20"/>
                <w:szCs w:val="20"/>
              </w:rPr>
            </w:pPr>
            <w:r w:rsidRPr="00290265">
              <w:rPr>
                <w:sz w:val="20"/>
                <w:szCs w:val="20"/>
              </w:rPr>
              <w:t>Menghargai keaanekaragaman budaya, pandangan, agama, dan kepercayaan, serta pendapat atau temuan orisinal orang lain</w:t>
            </w:r>
          </w:p>
        </w:tc>
      </w:tr>
      <w:tr w:rsidR="00545F53" w:rsidRPr="00290265" w:rsidTr="006627A2">
        <w:tc>
          <w:tcPr>
            <w:tcW w:w="1843" w:type="dxa"/>
            <w:vMerge/>
            <w:shd w:val="clear" w:color="auto" w:fill="auto"/>
          </w:tcPr>
          <w:p w:rsidR="00545F53" w:rsidRPr="00290265" w:rsidRDefault="00545F53"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545F53"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S9</w:t>
            </w:r>
          </w:p>
        </w:tc>
        <w:tc>
          <w:tcPr>
            <w:tcW w:w="11482" w:type="dxa"/>
            <w:gridSpan w:val="10"/>
            <w:tcBorders>
              <w:top w:val="single" w:sz="4" w:space="0" w:color="auto"/>
              <w:bottom w:val="single" w:sz="4" w:space="0" w:color="auto"/>
            </w:tcBorders>
            <w:shd w:val="clear" w:color="auto" w:fill="auto"/>
          </w:tcPr>
          <w:p w:rsidR="00545F53" w:rsidRPr="00290265" w:rsidRDefault="00545F53" w:rsidP="006627A2">
            <w:pPr>
              <w:rPr>
                <w:sz w:val="20"/>
                <w:szCs w:val="20"/>
              </w:rPr>
            </w:pPr>
            <w:r w:rsidRPr="00290265">
              <w:rPr>
                <w:sz w:val="20"/>
                <w:szCs w:val="20"/>
              </w:rPr>
              <w:t>Menunjukkan sikap bertanggung jawab atas pekerjaan di bidang keahliannya secara mandiri</w:t>
            </w:r>
          </w:p>
        </w:tc>
      </w:tr>
      <w:tr w:rsidR="00F37951" w:rsidRPr="00290265" w:rsidTr="00B12EDC">
        <w:tc>
          <w:tcPr>
            <w:tcW w:w="1843" w:type="dxa"/>
            <w:vMerge/>
            <w:shd w:val="clear" w:color="auto" w:fill="auto"/>
          </w:tcPr>
          <w:p w:rsidR="00F37951" w:rsidRPr="00290265" w:rsidRDefault="00F37951" w:rsidP="006627A2">
            <w:pPr>
              <w:autoSpaceDE w:val="0"/>
              <w:autoSpaceDN w:val="0"/>
              <w:rPr>
                <w:b/>
                <w:sz w:val="20"/>
                <w:szCs w:val="20"/>
              </w:rPr>
            </w:pPr>
          </w:p>
        </w:tc>
        <w:tc>
          <w:tcPr>
            <w:tcW w:w="12191" w:type="dxa"/>
            <w:gridSpan w:val="11"/>
            <w:tcBorders>
              <w:top w:val="single" w:sz="4" w:space="0" w:color="auto"/>
              <w:bottom w:val="single" w:sz="4" w:space="0" w:color="auto"/>
            </w:tcBorders>
            <w:shd w:val="clear" w:color="auto" w:fill="auto"/>
          </w:tcPr>
          <w:p w:rsidR="00F37951" w:rsidRPr="00290265" w:rsidRDefault="00F37951" w:rsidP="006627A2">
            <w:pPr>
              <w:autoSpaceDE w:val="0"/>
              <w:autoSpaceDN w:val="0"/>
              <w:spacing w:line="276" w:lineRule="auto"/>
              <w:jc w:val="both"/>
              <w:rPr>
                <w:b/>
                <w:sz w:val="20"/>
                <w:szCs w:val="20"/>
                <w:lang w:eastAsia="id-ID"/>
              </w:rPr>
            </w:pPr>
            <w:r w:rsidRPr="00290265">
              <w:rPr>
                <w:b/>
                <w:sz w:val="20"/>
                <w:szCs w:val="20"/>
                <w:lang w:eastAsia="id-ID"/>
              </w:rPr>
              <w:t>Keterampilan</w:t>
            </w:r>
            <w:r w:rsidR="00F4045A" w:rsidRPr="00290265">
              <w:rPr>
                <w:b/>
                <w:sz w:val="20"/>
                <w:szCs w:val="20"/>
                <w:lang w:eastAsia="id-ID"/>
              </w:rPr>
              <w:t xml:space="preserve"> </w:t>
            </w:r>
            <w:r w:rsidRPr="00290265">
              <w:rPr>
                <w:b/>
                <w:sz w:val="20"/>
                <w:szCs w:val="20"/>
                <w:lang w:eastAsia="id-ID"/>
              </w:rPr>
              <w:t>Umum</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F37951"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KU1</w:t>
            </w:r>
          </w:p>
        </w:tc>
        <w:tc>
          <w:tcPr>
            <w:tcW w:w="11482" w:type="dxa"/>
            <w:gridSpan w:val="10"/>
            <w:tcBorders>
              <w:top w:val="single" w:sz="4" w:space="0" w:color="auto"/>
              <w:bottom w:val="single" w:sz="4" w:space="0" w:color="auto"/>
            </w:tcBorders>
            <w:shd w:val="clear" w:color="auto" w:fill="auto"/>
          </w:tcPr>
          <w:p w:rsidR="00F37951" w:rsidRPr="00290265" w:rsidRDefault="00545F53" w:rsidP="006627A2">
            <w:pPr>
              <w:rPr>
                <w:sz w:val="20"/>
                <w:szCs w:val="20"/>
              </w:rPr>
            </w:pPr>
            <w:r w:rsidRPr="00290265">
              <w:rPr>
                <w:sz w:val="20"/>
                <w:szCs w:val="20"/>
              </w:rPr>
              <w:t>Mampu menerapkan pemikiran logis, kritis, sistematis, dan inovatif dalam konteks pengembangan atau implementasi ilmu pengetahuan dan/atau teknologi yang memperhatikan dan menerapkan nilai humaniora yang sesuai dengan bidang pembelajaran bahasa dan sastra Indonesia</w:t>
            </w:r>
            <w:r w:rsidRPr="00290265">
              <w:rPr>
                <w:sz w:val="20"/>
                <w:szCs w:val="20"/>
                <w:lang w:val="en-GB"/>
              </w:rPr>
              <w:t>.</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F37951"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KU2</w:t>
            </w:r>
          </w:p>
        </w:tc>
        <w:tc>
          <w:tcPr>
            <w:tcW w:w="11482" w:type="dxa"/>
            <w:gridSpan w:val="10"/>
            <w:tcBorders>
              <w:top w:val="single" w:sz="4" w:space="0" w:color="auto"/>
              <w:bottom w:val="single" w:sz="4" w:space="0" w:color="auto"/>
            </w:tcBorders>
            <w:shd w:val="clear" w:color="auto" w:fill="auto"/>
          </w:tcPr>
          <w:p w:rsidR="00F37951" w:rsidRPr="00290265" w:rsidRDefault="00545F53" w:rsidP="006627A2">
            <w:pPr>
              <w:autoSpaceDE w:val="0"/>
              <w:autoSpaceDN w:val="0"/>
              <w:rPr>
                <w:sz w:val="20"/>
                <w:szCs w:val="20"/>
                <w:lang w:eastAsia="id-ID"/>
              </w:rPr>
            </w:pPr>
            <w:r w:rsidRPr="00290265">
              <w:rPr>
                <w:sz w:val="20"/>
                <w:szCs w:val="20"/>
              </w:rPr>
              <w:t>Mampu menunjukkan kinerja mandiri, bermutu, dan terukur</w:t>
            </w:r>
            <w:r w:rsidRPr="00290265">
              <w:rPr>
                <w:sz w:val="20"/>
                <w:szCs w:val="20"/>
                <w:lang w:val="en-GB"/>
              </w:rPr>
              <w:t>.</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single" w:sz="4" w:space="0" w:color="auto"/>
              <w:bottom w:val="single" w:sz="4" w:space="0" w:color="auto"/>
            </w:tcBorders>
            <w:shd w:val="clear" w:color="auto" w:fill="auto"/>
          </w:tcPr>
          <w:p w:rsidR="00F37951" w:rsidRPr="00290265" w:rsidRDefault="00545F53" w:rsidP="00BA6466">
            <w:pPr>
              <w:tabs>
                <w:tab w:val="left" w:pos="599"/>
              </w:tabs>
              <w:autoSpaceDE w:val="0"/>
              <w:autoSpaceDN w:val="0"/>
              <w:ind w:left="599" w:hanging="599"/>
              <w:jc w:val="center"/>
              <w:rPr>
                <w:sz w:val="20"/>
                <w:szCs w:val="20"/>
                <w:lang w:eastAsia="id-ID"/>
              </w:rPr>
            </w:pPr>
            <w:r w:rsidRPr="00290265">
              <w:rPr>
                <w:sz w:val="20"/>
                <w:szCs w:val="20"/>
                <w:lang w:eastAsia="id-ID"/>
              </w:rPr>
              <w:t>KU3</w:t>
            </w:r>
          </w:p>
        </w:tc>
        <w:tc>
          <w:tcPr>
            <w:tcW w:w="11482" w:type="dxa"/>
            <w:gridSpan w:val="10"/>
            <w:tcBorders>
              <w:top w:val="single" w:sz="4" w:space="0" w:color="auto"/>
              <w:bottom w:val="single" w:sz="4" w:space="0" w:color="auto"/>
            </w:tcBorders>
            <w:shd w:val="clear" w:color="auto" w:fill="auto"/>
          </w:tcPr>
          <w:p w:rsidR="00F37951" w:rsidRPr="00290265" w:rsidRDefault="00545F53" w:rsidP="006627A2">
            <w:pPr>
              <w:autoSpaceDE w:val="0"/>
              <w:autoSpaceDN w:val="0"/>
              <w:rPr>
                <w:sz w:val="20"/>
                <w:szCs w:val="20"/>
                <w:lang w:eastAsia="id-ID"/>
              </w:rPr>
            </w:pPr>
            <w:r w:rsidRPr="00290265">
              <w:rPr>
                <w:sz w:val="20"/>
                <w:szCs w:val="20"/>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r w:rsidRPr="00290265">
              <w:rPr>
                <w:sz w:val="20"/>
                <w:szCs w:val="20"/>
                <w:lang w:val="en-GB"/>
              </w:rPr>
              <w:t>.</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545F53" w:rsidP="006627A2">
            <w:pPr>
              <w:jc w:val="center"/>
              <w:rPr>
                <w:sz w:val="20"/>
                <w:szCs w:val="20"/>
              </w:rPr>
            </w:pPr>
            <w:r w:rsidRPr="00290265">
              <w:rPr>
                <w:sz w:val="20"/>
                <w:szCs w:val="20"/>
              </w:rPr>
              <w:t>KU5</w:t>
            </w:r>
          </w:p>
        </w:tc>
        <w:tc>
          <w:tcPr>
            <w:tcW w:w="11482" w:type="dxa"/>
            <w:gridSpan w:val="10"/>
            <w:tcBorders>
              <w:top w:val="nil"/>
              <w:bottom w:val="single" w:sz="4" w:space="0" w:color="000000"/>
            </w:tcBorders>
            <w:shd w:val="clear" w:color="auto" w:fill="auto"/>
          </w:tcPr>
          <w:p w:rsidR="00F37951" w:rsidRPr="00290265" w:rsidRDefault="00545F53" w:rsidP="006627A2">
            <w:pPr>
              <w:rPr>
                <w:sz w:val="20"/>
                <w:szCs w:val="20"/>
              </w:rPr>
            </w:pPr>
            <w:r w:rsidRPr="00290265">
              <w:rPr>
                <w:sz w:val="20"/>
                <w:szCs w:val="20"/>
              </w:rPr>
              <w:t>Mampu mengambil keputusan secara tepat dalam konteks penyelesaian masalah di bidang keahliannya berdasarkan hasil analisis informasi dan data</w:t>
            </w:r>
            <w:r w:rsidRPr="00290265">
              <w:rPr>
                <w:sz w:val="20"/>
                <w:szCs w:val="20"/>
                <w:lang w:val="en-GB"/>
              </w:rPr>
              <w:t>.</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545F53" w:rsidP="006627A2">
            <w:pPr>
              <w:jc w:val="center"/>
              <w:rPr>
                <w:sz w:val="20"/>
                <w:szCs w:val="20"/>
              </w:rPr>
            </w:pPr>
            <w:r w:rsidRPr="00290265">
              <w:rPr>
                <w:sz w:val="20"/>
                <w:szCs w:val="20"/>
              </w:rPr>
              <w:t>KU7</w:t>
            </w:r>
          </w:p>
        </w:tc>
        <w:tc>
          <w:tcPr>
            <w:tcW w:w="11482" w:type="dxa"/>
            <w:gridSpan w:val="10"/>
            <w:tcBorders>
              <w:top w:val="nil"/>
              <w:bottom w:val="single" w:sz="4" w:space="0" w:color="000000"/>
            </w:tcBorders>
            <w:shd w:val="clear" w:color="auto" w:fill="auto"/>
          </w:tcPr>
          <w:p w:rsidR="00F37951" w:rsidRPr="00290265" w:rsidRDefault="00545F53" w:rsidP="006627A2">
            <w:pPr>
              <w:overflowPunct w:val="0"/>
              <w:autoSpaceDE w:val="0"/>
              <w:autoSpaceDN w:val="0"/>
              <w:adjustRightInd w:val="0"/>
              <w:jc w:val="both"/>
              <w:textAlignment w:val="baseline"/>
              <w:rPr>
                <w:bCs/>
                <w:sz w:val="20"/>
                <w:szCs w:val="20"/>
              </w:rPr>
            </w:pPr>
            <w:r w:rsidRPr="00290265">
              <w:rPr>
                <w:sz w:val="20"/>
                <w:szCs w:val="20"/>
              </w:rPr>
              <w:t>Mampu bertanggung jawab atas pencapaian hasil kerja kelompok dan melakukan supervisi dan evaluasi terhadap penyelesaian pekerjaan yang ditugaskan kepada pekerja yang berada di bawah tanggung jawabnya</w:t>
            </w:r>
            <w:r w:rsidRPr="00290265">
              <w:rPr>
                <w:sz w:val="20"/>
                <w:szCs w:val="20"/>
                <w:lang w:val="en-GB"/>
              </w:rPr>
              <w:t>.</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545F53" w:rsidP="006F75EA">
            <w:pPr>
              <w:jc w:val="center"/>
              <w:rPr>
                <w:sz w:val="20"/>
                <w:szCs w:val="20"/>
              </w:rPr>
            </w:pPr>
            <w:r w:rsidRPr="00290265">
              <w:rPr>
                <w:sz w:val="20"/>
                <w:szCs w:val="20"/>
              </w:rPr>
              <w:t>KU9</w:t>
            </w:r>
          </w:p>
        </w:tc>
        <w:tc>
          <w:tcPr>
            <w:tcW w:w="11482" w:type="dxa"/>
            <w:gridSpan w:val="10"/>
            <w:tcBorders>
              <w:top w:val="nil"/>
              <w:bottom w:val="single" w:sz="4" w:space="0" w:color="000000"/>
            </w:tcBorders>
            <w:shd w:val="clear" w:color="auto" w:fill="auto"/>
          </w:tcPr>
          <w:p w:rsidR="00F37951" w:rsidRPr="00290265" w:rsidRDefault="00545F53" w:rsidP="006627A2">
            <w:pPr>
              <w:tabs>
                <w:tab w:val="left" w:pos="915"/>
              </w:tabs>
              <w:rPr>
                <w:sz w:val="20"/>
                <w:szCs w:val="20"/>
              </w:rPr>
            </w:pPr>
            <w:r w:rsidRPr="00290265">
              <w:rPr>
                <w:sz w:val="20"/>
                <w:szCs w:val="20"/>
              </w:rPr>
              <w:t>Mampu mendokumantasikan, menyimpan, mengamankan, dan menemukan kembali data untuk menjamin kesahiha</w:t>
            </w:r>
            <w:r w:rsidRPr="00290265">
              <w:rPr>
                <w:sz w:val="20"/>
                <w:szCs w:val="20"/>
                <w:lang w:val="en-GB"/>
              </w:rPr>
              <w:t>n</w:t>
            </w:r>
            <w:r w:rsidRPr="00290265">
              <w:rPr>
                <w:sz w:val="20"/>
                <w:szCs w:val="20"/>
              </w:rPr>
              <w:t xml:space="preserve"> dan mencegah plagiasi</w:t>
            </w:r>
            <w:r w:rsidRPr="00290265">
              <w:rPr>
                <w:sz w:val="20"/>
                <w:szCs w:val="20"/>
                <w:lang w:val="en-GB"/>
              </w:rPr>
              <w:t>.</w:t>
            </w:r>
          </w:p>
        </w:tc>
      </w:tr>
      <w:tr w:rsidR="00F37951" w:rsidRPr="00290265" w:rsidTr="00B12EDC">
        <w:tc>
          <w:tcPr>
            <w:tcW w:w="1843" w:type="dxa"/>
            <w:vMerge/>
            <w:shd w:val="clear" w:color="auto" w:fill="auto"/>
          </w:tcPr>
          <w:p w:rsidR="00F37951" w:rsidRPr="00290265" w:rsidRDefault="00F37951" w:rsidP="006627A2">
            <w:pPr>
              <w:autoSpaceDE w:val="0"/>
              <w:autoSpaceDN w:val="0"/>
              <w:rPr>
                <w:b/>
                <w:sz w:val="20"/>
                <w:szCs w:val="20"/>
              </w:rPr>
            </w:pPr>
          </w:p>
        </w:tc>
        <w:tc>
          <w:tcPr>
            <w:tcW w:w="12191" w:type="dxa"/>
            <w:gridSpan w:val="11"/>
            <w:tcBorders>
              <w:top w:val="nil"/>
              <w:bottom w:val="single" w:sz="4" w:space="0" w:color="000000"/>
            </w:tcBorders>
            <w:shd w:val="clear" w:color="auto" w:fill="auto"/>
          </w:tcPr>
          <w:p w:rsidR="00F37951" w:rsidRPr="00290265" w:rsidRDefault="00F37951" w:rsidP="006627A2">
            <w:pPr>
              <w:spacing w:line="276" w:lineRule="auto"/>
              <w:rPr>
                <w:b/>
                <w:sz w:val="20"/>
                <w:szCs w:val="20"/>
              </w:rPr>
            </w:pPr>
            <w:r w:rsidRPr="00290265">
              <w:rPr>
                <w:b/>
                <w:sz w:val="20"/>
                <w:szCs w:val="20"/>
              </w:rPr>
              <w:t>Keterampilan</w:t>
            </w:r>
            <w:r w:rsidR="00645BD5" w:rsidRPr="00290265">
              <w:rPr>
                <w:b/>
                <w:sz w:val="20"/>
                <w:szCs w:val="20"/>
              </w:rPr>
              <w:t xml:space="preserve"> </w:t>
            </w:r>
            <w:r w:rsidRPr="00290265">
              <w:rPr>
                <w:b/>
                <w:sz w:val="20"/>
                <w:szCs w:val="20"/>
              </w:rPr>
              <w:t>Khusus</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545F53" w:rsidP="006F75EA">
            <w:pPr>
              <w:tabs>
                <w:tab w:val="left" w:pos="599"/>
              </w:tabs>
              <w:autoSpaceDE w:val="0"/>
              <w:autoSpaceDN w:val="0"/>
              <w:ind w:left="599" w:hanging="599"/>
              <w:jc w:val="center"/>
              <w:rPr>
                <w:sz w:val="20"/>
                <w:szCs w:val="20"/>
                <w:lang w:eastAsia="id-ID"/>
              </w:rPr>
            </w:pPr>
            <w:r w:rsidRPr="00290265">
              <w:rPr>
                <w:sz w:val="20"/>
                <w:szCs w:val="20"/>
                <w:lang w:eastAsia="id-ID"/>
              </w:rPr>
              <w:t>KK1</w:t>
            </w:r>
          </w:p>
        </w:tc>
        <w:tc>
          <w:tcPr>
            <w:tcW w:w="11482" w:type="dxa"/>
            <w:gridSpan w:val="10"/>
            <w:tcBorders>
              <w:top w:val="nil"/>
              <w:bottom w:val="single" w:sz="4" w:space="0" w:color="000000"/>
            </w:tcBorders>
            <w:shd w:val="clear" w:color="auto" w:fill="auto"/>
          </w:tcPr>
          <w:p w:rsidR="00F37951" w:rsidRPr="00290265" w:rsidRDefault="00545F53" w:rsidP="006627A2">
            <w:pPr>
              <w:rPr>
                <w:sz w:val="20"/>
                <w:szCs w:val="20"/>
              </w:rPr>
            </w:pPr>
            <w:r w:rsidRPr="00290265">
              <w:rPr>
                <w:sz w:val="20"/>
                <w:szCs w:val="20"/>
              </w:rPr>
              <w:t>Menerapkan teori-teori kebahasaan dalam analisis kebahasaan untuk keperluan pembelajaran bahasa</w:t>
            </w:r>
          </w:p>
        </w:tc>
      </w:tr>
      <w:tr w:rsidR="008E735E" w:rsidRPr="00290265" w:rsidTr="006627A2">
        <w:tc>
          <w:tcPr>
            <w:tcW w:w="1843" w:type="dxa"/>
            <w:vMerge/>
            <w:shd w:val="clear" w:color="auto" w:fill="auto"/>
          </w:tcPr>
          <w:p w:rsidR="008E735E" w:rsidRPr="00290265" w:rsidRDefault="008E735E" w:rsidP="006627A2">
            <w:pPr>
              <w:autoSpaceDE w:val="0"/>
              <w:autoSpaceDN w:val="0"/>
              <w:rPr>
                <w:b/>
                <w:sz w:val="20"/>
                <w:szCs w:val="20"/>
              </w:rPr>
            </w:pPr>
          </w:p>
        </w:tc>
        <w:tc>
          <w:tcPr>
            <w:tcW w:w="709" w:type="dxa"/>
            <w:tcBorders>
              <w:top w:val="nil"/>
              <w:bottom w:val="single" w:sz="4" w:space="0" w:color="000000"/>
            </w:tcBorders>
            <w:shd w:val="clear" w:color="auto" w:fill="auto"/>
          </w:tcPr>
          <w:p w:rsidR="008E735E"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KK2</w:t>
            </w:r>
          </w:p>
        </w:tc>
        <w:tc>
          <w:tcPr>
            <w:tcW w:w="11482" w:type="dxa"/>
            <w:gridSpan w:val="10"/>
            <w:tcBorders>
              <w:top w:val="nil"/>
              <w:bottom w:val="single" w:sz="4" w:space="0" w:color="000000"/>
            </w:tcBorders>
            <w:shd w:val="clear" w:color="auto" w:fill="auto"/>
          </w:tcPr>
          <w:p w:rsidR="008E735E" w:rsidRPr="00290265" w:rsidRDefault="00545F53" w:rsidP="006627A2">
            <w:pPr>
              <w:rPr>
                <w:sz w:val="20"/>
                <w:szCs w:val="20"/>
              </w:rPr>
            </w:pPr>
            <w:r w:rsidRPr="00290265">
              <w:rPr>
                <w:sz w:val="20"/>
                <w:szCs w:val="20"/>
              </w:rPr>
              <w:t>Menerapkan teori-teori sastra dalam analisis kesastraan untuk keperluan pembelajaran sastra.</w:t>
            </w:r>
          </w:p>
        </w:tc>
      </w:tr>
      <w:tr w:rsidR="00545F53" w:rsidRPr="00290265" w:rsidTr="006627A2">
        <w:tc>
          <w:tcPr>
            <w:tcW w:w="1843" w:type="dxa"/>
            <w:vMerge/>
            <w:shd w:val="clear" w:color="auto" w:fill="auto"/>
          </w:tcPr>
          <w:p w:rsidR="00545F53" w:rsidRPr="00290265" w:rsidRDefault="00545F53" w:rsidP="006627A2">
            <w:pPr>
              <w:autoSpaceDE w:val="0"/>
              <w:autoSpaceDN w:val="0"/>
              <w:rPr>
                <w:b/>
                <w:sz w:val="20"/>
                <w:szCs w:val="20"/>
              </w:rPr>
            </w:pPr>
          </w:p>
        </w:tc>
        <w:tc>
          <w:tcPr>
            <w:tcW w:w="709" w:type="dxa"/>
            <w:tcBorders>
              <w:top w:val="nil"/>
              <w:bottom w:val="single" w:sz="4" w:space="0" w:color="000000"/>
            </w:tcBorders>
            <w:shd w:val="clear" w:color="auto" w:fill="auto"/>
          </w:tcPr>
          <w:p w:rsidR="00545F53" w:rsidRPr="00290265" w:rsidRDefault="00545F53" w:rsidP="006627A2">
            <w:pPr>
              <w:tabs>
                <w:tab w:val="left" w:pos="599"/>
              </w:tabs>
              <w:autoSpaceDE w:val="0"/>
              <w:autoSpaceDN w:val="0"/>
              <w:ind w:left="599" w:hanging="599"/>
              <w:jc w:val="center"/>
              <w:rPr>
                <w:sz w:val="20"/>
                <w:szCs w:val="20"/>
                <w:lang w:eastAsia="id-ID"/>
              </w:rPr>
            </w:pPr>
            <w:r w:rsidRPr="00290265">
              <w:rPr>
                <w:sz w:val="20"/>
                <w:szCs w:val="20"/>
                <w:lang w:eastAsia="id-ID"/>
              </w:rPr>
              <w:t>KK3</w:t>
            </w:r>
          </w:p>
        </w:tc>
        <w:tc>
          <w:tcPr>
            <w:tcW w:w="11482" w:type="dxa"/>
            <w:gridSpan w:val="10"/>
            <w:tcBorders>
              <w:top w:val="nil"/>
              <w:bottom w:val="single" w:sz="4" w:space="0" w:color="000000"/>
            </w:tcBorders>
            <w:shd w:val="clear" w:color="auto" w:fill="auto"/>
          </w:tcPr>
          <w:p w:rsidR="00545F53" w:rsidRPr="00290265" w:rsidRDefault="00545F53" w:rsidP="007D6AE9">
            <w:pPr>
              <w:rPr>
                <w:sz w:val="20"/>
                <w:szCs w:val="20"/>
              </w:rPr>
            </w:pPr>
            <w:r w:rsidRPr="00290265">
              <w:rPr>
                <w:sz w:val="20"/>
                <w:szCs w:val="20"/>
              </w:rPr>
              <w:t xml:space="preserve">Menerapkan </w:t>
            </w:r>
            <w:r w:rsidR="007D6AE9" w:rsidRPr="00290265">
              <w:rPr>
                <w:sz w:val="20"/>
                <w:szCs w:val="20"/>
              </w:rPr>
              <w:t>analisis kasus kebahasaan</w:t>
            </w:r>
            <w:r w:rsidRPr="00290265">
              <w:rPr>
                <w:sz w:val="20"/>
                <w:szCs w:val="20"/>
              </w:rPr>
              <w:t xml:space="preserve"> dalam bidang pendidikan bahasa dan sastra Indonesia dalam praktik penelitian dan pengkajian pendidikan bahasa dan sastra Indonesia.</w:t>
            </w:r>
          </w:p>
        </w:tc>
      </w:tr>
      <w:tr w:rsidR="00F37951" w:rsidRPr="00290265" w:rsidTr="00B12EDC">
        <w:tc>
          <w:tcPr>
            <w:tcW w:w="1843" w:type="dxa"/>
            <w:vMerge/>
            <w:shd w:val="clear" w:color="auto" w:fill="auto"/>
          </w:tcPr>
          <w:p w:rsidR="00F37951" w:rsidRPr="00290265" w:rsidRDefault="00F37951" w:rsidP="006627A2">
            <w:pPr>
              <w:autoSpaceDE w:val="0"/>
              <w:autoSpaceDN w:val="0"/>
              <w:rPr>
                <w:b/>
                <w:sz w:val="20"/>
                <w:szCs w:val="20"/>
              </w:rPr>
            </w:pPr>
          </w:p>
        </w:tc>
        <w:tc>
          <w:tcPr>
            <w:tcW w:w="12191" w:type="dxa"/>
            <w:gridSpan w:val="11"/>
            <w:tcBorders>
              <w:top w:val="nil"/>
              <w:bottom w:val="single" w:sz="4" w:space="0" w:color="000000"/>
            </w:tcBorders>
            <w:shd w:val="clear" w:color="auto" w:fill="auto"/>
          </w:tcPr>
          <w:p w:rsidR="00F37951" w:rsidRPr="00290265" w:rsidRDefault="00F37951" w:rsidP="006627A2">
            <w:pPr>
              <w:spacing w:line="276" w:lineRule="auto"/>
              <w:rPr>
                <w:b/>
                <w:bCs/>
                <w:sz w:val="20"/>
                <w:szCs w:val="20"/>
              </w:rPr>
            </w:pPr>
            <w:r w:rsidRPr="00290265">
              <w:rPr>
                <w:b/>
                <w:bCs/>
                <w:sz w:val="20"/>
                <w:szCs w:val="20"/>
              </w:rPr>
              <w:t>Pengetahuan</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FA53E2" w:rsidP="006F75EA">
            <w:pPr>
              <w:tabs>
                <w:tab w:val="left" w:pos="599"/>
              </w:tabs>
              <w:autoSpaceDE w:val="0"/>
              <w:autoSpaceDN w:val="0"/>
              <w:ind w:left="599" w:hanging="599"/>
              <w:jc w:val="center"/>
              <w:rPr>
                <w:sz w:val="20"/>
                <w:szCs w:val="20"/>
                <w:lang w:eastAsia="id-ID"/>
              </w:rPr>
            </w:pPr>
            <w:r w:rsidRPr="00290265">
              <w:rPr>
                <w:sz w:val="20"/>
                <w:szCs w:val="20"/>
                <w:lang w:eastAsia="id-ID"/>
              </w:rPr>
              <w:t>P1</w:t>
            </w:r>
          </w:p>
        </w:tc>
        <w:tc>
          <w:tcPr>
            <w:tcW w:w="11482" w:type="dxa"/>
            <w:gridSpan w:val="10"/>
            <w:tcBorders>
              <w:top w:val="nil"/>
              <w:bottom w:val="single" w:sz="4" w:space="0" w:color="000000"/>
            </w:tcBorders>
            <w:shd w:val="clear" w:color="auto" w:fill="auto"/>
          </w:tcPr>
          <w:p w:rsidR="00F37951" w:rsidRPr="00290265" w:rsidRDefault="00FA53E2" w:rsidP="006627A2">
            <w:pPr>
              <w:autoSpaceDE w:val="0"/>
              <w:autoSpaceDN w:val="0"/>
              <w:rPr>
                <w:sz w:val="20"/>
                <w:szCs w:val="20"/>
                <w:lang w:eastAsia="id-ID"/>
              </w:rPr>
            </w:pPr>
            <w:r w:rsidRPr="00290265">
              <w:rPr>
                <w:sz w:val="20"/>
                <w:szCs w:val="20"/>
              </w:rPr>
              <w:t>Mampu menguasai konsep teoritis bidang ilmu pengetahuan dasar tertentu secara umum yang menunjang pemahaman ilmu Bahasa dan sastra Indonesia dan  memiliki keterkaitan sesuai dengan perkembangan IPTEK.</w:t>
            </w:r>
          </w:p>
        </w:tc>
      </w:tr>
      <w:tr w:rsidR="00FA53E2" w:rsidRPr="00290265" w:rsidTr="006627A2">
        <w:tc>
          <w:tcPr>
            <w:tcW w:w="1843" w:type="dxa"/>
            <w:vMerge/>
            <w:shd w:val="clear" w:color="auto" w:fill="auto"/>
          </w:tcPr>
          <w:p w:rsidR="00FA53E2" w:rsidRPr="00290265" w:rsidRDefault="00FA53E2" w:rsidP="006627A2">
            <w:pPr>
              <w:autoSpaceDE w:val="0"/>
              <w:autoSpaceDN w:val="0"/>
              <w:rPr>
                <w:b/>
                <w:sz w:val="20"/>
                <w:szCs w:val="20"/>
              </w:rPr>
            </w:pPr>
          </w:p>
        </w:tc>
        <w:tc>
          <w:tcPr>
            <w:tcW w:w="709" w:type="dxa"/>
            <w:tcBorders>
              <w:top w:val="nil"/>
              <w:bottom w:val="single" w:sz="4" w:space="0" w:color="000000"/>
            </w:tcBorders>
            <w:shd w:val="clear" w:color="auto" w:fill="auto"/>
          </w:tcPr>
          <w:p w:rsidR="00FA53E2" w:rsidRPr="00290265" w:rsidRDefault="00FA53E2" w:rsidP="006F75EA">
            <w:pPr>
              <w:tabs>
                <w:tab w:val="left" w:pos="599"/>
              </w:tabs>
              <w:autoSpaceDE w:val="0"/>
              <w:autoSpaceDN w:val="0"/>
              <w:ind w:left="599" w:hanging="599"/>
              <w:jc w:val="center"/>
              <w:rPr>
                <w:sz w:val="20"/>
                <w:szCs w:val="20"/>
                <w:lang w:eastAsia="id-ID"/>
              </w:rPr>
            </w:pPr>
            <w:r w:rsidRPr="00290265">
              <w:rPr>
                <w:sz w:val="20"/>
                <w:szCs w:val="20"/>
                <w:lang w:eastAsia="id-ID"/>
              </w:rPr>
              <w:t>P2</w:t>
            </w:r>
          </w:p>
        </w:tc>
        <w:tc>
          <w:tcPr>
            <w:tcW w:w="11482" w:type="dxa"/>
            <w:gridSpan w:val="10"/>
            <w:tcBorders>
              <w:top w:val="nil"/>
              <w:bottom w:val="single" w:sz="4" w:space="0" w:color="000000"/>
            </w:tcBorders>
            <w:shd w:val="clear" w:color="auto" w:fill="auto"/>
          </w:tcPr>
          <w:p w:rsidR="00FA53E2" w:rsidRPr="00290265" w:rsidRDefault="00FA53E2" w:rsidP="006627A2">
            <w:pPr>
              <w:autoSpaceDE w:val="0"/>
              <w:autoSpaceDN w:val="0"/>
              <w:rPr>
                <w:sz w:val="20"/>
                <w:szCs w:val="20"/>
                <w:lang w:eastAsia="id-ID"/>
              </w:rPr>
            </w:pPr>
            <w:r w:rsidRPr="00290265">
              <w:rPr>
                <w:sz w:val="20"/>
                <w:szCs w:val="20"/>
              </w:rPr>
              <w:t>Menguasai teori-teori dasar keterampilan berbahasa dan bersastra.</w:t>
            </w:r>
          </w:p>
        </w:tc>
      </w:tr>
      <w:tr w:rsidR="00FA53E2" w:rsidRPr="00290265" w:rsidTr="006627A2">
        <w:tc>
          <w:tcPr>
            <w:tcW w:w="1843" w:type="dxa"/>
            <w:vMerge/>
            <w:shd w:val="clear" w:color="auto" w:fill="auto"/>
          </w:tcPr>
          <w:p w:rsidR="00FA53E2" w:rsidRPr="00290265" w:rsidRDefault="00FA53E2" w:rsidP="006627A2">
            <w:pPr>
              <w:autoSpaceDE w:val="0"/>
              <w:autoSpaceDN w:val="0"/>
              <w:rPr>
                <w:b/>
                <w:sz w:val="20"/>
                <w:szCs w:val="20"/>
              </w:rPr>
            </w:pPr>
          </w:p>
        </w:tc>
        <w:tc>
          <w:tcPr>
            <w:tcW w:w="709" w:type="dxa"/>
            <w:tcBorders>
              <w:top w:val="nil"/>
              <w:bottom w:val="single" w:sz="4" w:space="0" w:color="000000"/>
            </w:tcBorders>
            <w:shd w:val="clear" w:color="auto" w:fill="auto"/>
          </w:tcPr>
          <w:p w:rsidR="00FA53E2" w:rsidRPr="00290265" w:rsidRDefault="00FA53E2" w:rsidP="006F75EA">
            <w:pPr>
              <w:tabs>
                <w:tab w:val="left" w:pos="599"/>
              </w:tabs>
              <w:autoSpaceDE w:val="0"/>
              <w:autoSpaceDN w:val="0"/>
              <w:ind w:left="599" w:hanging="599"/>
              <w:jc w:val="center"/>
              <w:rPr>
                <w:sz w:val="20"/>
                <w:szCs w:val="20"/>
                <w:lang w:eastAsia="id-ID"/>
              </w:rPr>
            </w:pPr>
            <w:r w:rsidRPr="00290265">
              <w:rPr>
                <w:sz w:val="20"/>
                <w:szCs w:val="20"/>
                <w:lang w:eastAsia="id-ID"/>
              </w:rPr>
              <w:t>P4</w:t>
            </w:r>
          </w:p>
        </w:tc>
        <w:tc>
          <w:tcPr>
            <w:tcW w:w="11482" w:type="dxa"/>
            <w:gridSpan w:val="10"/>
            <w:tcBorders>
              <w:top w:val="nil"/>
              <w:bottom w:val="single" w:sz="4" w:space="0" w:color="000000"/>
            </w:tcBorders>
            <w:shd w:val="clear" w:color="auto" w:fill="auto"/>
          </w:tcPr>
          <w:p w:rsidR="00FA53E2" w:rsidRPr="00290265" w:rsidRDefault="00FA53E2" w:rsidP="00FA53E2">
            <w:pPr>
              <w:tabs>
                <w:tab w:val="left" w:pos="3645"/>
              </w:tabs>
              <w:autoSpaceDE w:val="0"/>
              <w:autoSpaceDN w:val="0"/>
              <w:rPr>
                <w:sz w:val="20"/>
                <w:szCs w:val="20"/>
                <w:lang w:eastAsia="id-ID"/>
              </w:rPr>
            </w:pPr>
            <w:r w:rsidRPr="00290265">
              <w:rPr>
                <w:sz w:val="20"/>
                <w:szCs w:val="20"/>
              </w:rPr>
              <w:t>Menguasai konsep dan teknik pengembangan program pembelajaran, penyajian (metode, prosedur, dan teknologi informasi), pengelolaan kelas, serta evaluasi pembelajaran bahasa dan sastra Indonesia.</w:t>
            </w:r>
          </w:p>
        </w:tc>
      </w:tr>
      <w:tr w:rsidR="00B12EDC" w:rsidRPr="00290265" w:rsidTr="00B12EDC">
        <w:tc>
          <w:tcPr>
            <w:tcW w:w="1843" w:type="dxa"/>
            <w:vMerge/>
            <w:shd w:val="clear" w:color="auto" w:fill="auto"/>
          </w:tcPr>
          <w:p w:rsidR="00B12EDC" w:rsidRPr="00290265" w:rsidRDefault="00B12EDC" w:rsidP="006627A2">
            <w:pPr>
              <w:autoSpaceDE w:val="0"/>
              <w:autoSpaceDN w:val="0"/>
              <w:rPr>
                <w:b/>
                <w:sz w:val="20"/>
                <w:szCs w:val="20"/>
              </w:rPr>
            </w:pPr>
          </w:p>
        </w:tc>
        <w:tc>
          <w:tcPr>
            <w:tcW w:w="1843" w:type="dxa"/>
            <w:gridSpan w:val="3"/>
            <w:tcBorders>
              <w:top w:val="nil"/>
              <w:bottom w:val="single" w:sz="4" w:space="0" w:color="000000"/>
            </w:tcBorders>
            <w:shd w:val="clear" w:color="auto" w:fill="D9D9D9" w:themeFill="background1" w:themeFillShade="D9"/>
          </w:tcPr>
          <w:p w:rsidR="00B12EDC" w:rsidRPr="00290265" w:rsidRDefault="00B12EDC" w:rsidP="00B12EDC">
            <w:pPr>
              <w:autoSpaceDE w:val="0"/>
              <w:autoSpaceDN w:val="0"/>
              <w:spacing w:line="276" w:lineRule="auto"/>
              <w:jc w:val="center"/>
              <w:rPr>
                <w:sz w:val="20"/>
                <w:szCs w:val="20"/>
                <w:lang w:eastAsia="id-ID"/>
              </w:rPr>
            </w:pPr>
            <w:r w:rsidRPr="00290265">
              <w:rPr>
                <w:b/>
                <w:sz w:val="20"/>
                <w:szCs w:val="20"/>
                <w:lang w:eastAsia="id-ID"/>
              </w:rPr>
              <w:t>CP-MK</w:t>
            </w:r>
          </w:p>
        </w:tc>
        <w:tc>
          <w:tcPr>
            <w:tcW w:w="10348" w:type="dxa"/>
            <w:gridSpan w:val="8"/>
            <w:tcBorders>
              <w:top w:val="nil"/>
              <w:bottom w:val="single" w:sz="4" w:space="0" w:color="000000"/>
            </w:tcBorders>
            <w:shd w:val="clear" w:color="auto" w:fill="auto"/>
          </w:tcPr>
          <w:p w:rsidR="00B12EDC" w:rsidRPr="00290265" w:rsidRDefault="00B12EDC" w:rsidP="00B12EDC">
            <w:pPr>
              <w:autoSpaceDE w:val="0"/>
              <w:autoSpaceDN w:val="0"/>
              <w:spacing w:line="276" w:lineRule="auto"/>
              <w:rPr>
                <w:sz w:val="20"/>
                <w:szCs w:val="20"/>
                <w:lang w:eastAsia="id-ID"/>
              </w:rPr>
            </w:pP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F37951" w:rsidP="006627A2">
            <w:pPr>
              <w:jc w:val="center"/>
              <w:rPr>
                <w:sz w:val="20"/>
                <w:szCs w:val="20"/>
              </w:rPr>
            </w:pPr>
            <w:r w:rsidRPr="00290265">
              <w:rPr>
                <w:sz w:val="20"/>
                <w:szCs w:val="20"/>
              </w:rPr>
              <w:t>M1</w:t>
            </w:r>
          </w:p>
        </w:tc>
        <w:tc>
          <w:tcPr>
            <w:tcW w:w="11482" w:type="dxa"/>
            <w:gridSpan w:val="10"/>
            <w:tcBorders>
              <w:top w:val="nil"/>
              <w:bottom w:val="single" w:sz="4" w:space="0" w:color="000000"/>
            </w:tcBorders>
            <w:shd w:val="clear" w:color="auto" w:fill="auto"/>
          </w:tcPr>
          <w:p w:rsidR="00F37951" w:rsidRPr="00290265" w:rsidRDefault="00FA53E2" w:rsidP="00E76AEA">
            <w:pPr>
              <w:rPr>
                <w:sz w:val="20"/>
                <w:szCs w:val="20"/>
              </w:rPr>
            </w:pPr>
            <w:r w:rsidRPr="00290265">
              <w:rPr>
                <w:sz w:val="20"/>
                <w:szCs w:val="20"/>
              </w:rPr>
              <w:t>Mahasiswa mampu memahami</w:t>
            </w:r>
            <w:r w:rsidR="007423B6" w:rsidRPr="00290265">
              <w:rPr>
                <w:sz w:val="20"/>
                <w:szCs w:val="20"/>
              </w:rPr>
              <w:t xml:space="preserve"> hakikat menulis dan menulis karya ilmiah</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F37951" w:rsidP="006627A2">
            <w:pPr>
              <w:jc w:val="center"/>
              <w:rPr>
                <w:sz w:val="20"/>
                <w:szCs w:val="20"/>
              </w:rPr>
            </w:pPr>
            <w:r w:rsidRPr="00290265">
              <w:rPr>
                <w:sz w:val="20"/>
                <w:szCs w:val="20"/>
              </w:rPr>
              <w:t>M2</w:t>
            </w:r>
          </w:p>
        </w:tc>
        <w:tc>
          <w:tcPr>
            <w:tcW w:w="11482" w:type="dxa"/>
            <w:gridSpan w:val="10"/>
            <w:tcBorders>
              <w:top w:val="nil"/>
              <w:bottom w:val="single" w:sz="4" w:space="0" w:color="000000"/>
            </w:tcBorders>
            <w:shd w:val="clear" w:color="auto" w:fill="auto"/>
          </w:tcPr>
          <w:p w:rsidR="00F37951" w:rsidRPr="00290265" w:rsidRDefault="00FA53E2" w:rsidP="00E76AEA">
            <w:pPr>
              <w:overflowPunct w:val="0"/>
              <w:autoSpaceDE w:val="0"/>
              <w:autoSpaceDN w:val="0"/>
              <w:adjustRightInd w:val="0"/>
              <w:jc w:val="both"/>
              <w:textAlignment w:val="baseline"/>
              <w:rPr>
                <w:bCs/>
                <w:sz w:val="20"/>
                <w:szCs w:val="20"/>
              </w:rPr>
            </w:pPr>
            <w:r w:rsidRPr="00290265">
              <w:rPr>
                <w:bCs/>
                <w:sz w:val="20"/>
                <w:szCs w:val="20"/>
              </w:rPr>
              <w:t xml:space="preserve">Mahasiswa mampu </w:t>
            </w:r>
            <w:r w:rsidR="00E15B17" w:rsidRPr="00290265">
              <w:rPr>
                <w:bCs/>
                <w:sz w:val="20"/>
                <w:szCs w:val="20"/>
              </w:rPr>
              <w:t>me</w:t>
            </w:r>
            <w:r w:rsidR="007423B6" w:rsidRPr="00290265">
              <w:rPr>
                <w:bCs/>
                <w:sz w:val="20"/>
                <w:szCs w:val="20"/>
              </w:rPr>
              <w:t>mahami karakteristik, jenis-jenis, dan langkah-langkah menulis</w:t>
            </w:r>
          </w:p>
        </w:tc>
      </w:tr>
      <w:tr w:rsidR="00F37951" w:rsidRPr="00290265" w:rsidTr="00863FA9">
        <w:trPr>
          <w:trHeight w:val="70"/>
        </w:trPr>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F37951" w:rsidP="006627A2">
            <w:pPr>
              <w:jc w:val="center"/>
              <w:rPr>
                <w:sz w:val="20"/>
                <w:szCs w:val="20"/>
              </w:rPr>
            </w:pPr>
            <w:r w:rsidRPr="00290265">
              <w:rPr>
                <w:sz w:val="20"/>
                <w:szCs w:val="20"/>
              </w:rPr>
              <w:t>M3</w:t>
            </w:r>
          </w:p>
        </w:tc>
        <w:tc>
          <w:tcPr>
            <w:tcW w:w="11482" w:type="dxa"/>
            <w:gridSpan w:val="10"/>
            <w:tcBorders>
              <w:top w:val="nil"/>
              <w:bottom w:val="single" w:sz="4" w:space="0" w:color="000000"/>
            </w:tcBorders>
            <w:shd w:val="clear" w:color="auto" w:fill="auto"/>
          </w:tcPr>
          <w:p w:rsidR="00F37951" w:rsidRPr="00290265" w:rsidRDefault="00FA53E2" w:rsidP="00E76AEA">
            <w:pPr>
              <w:tabs>
                <w:tab w:val="left" w:pos="915"/>
              </w:tabs>
              <w:rPr>
                <w:sz w:val="20"/>
                <w:szCs w:val="20"/>
              </w:rPr>
            </w:pPr>
            <w:r w:rsidRPr="00290265">
              <w:rPr>
                <w:sz w:val="20"/>
                <w:szCs w:val="20"/>
              </w:rPr>
              <w:t xml:space="preserve">Mahasiswa mampu </w:t>
            </w:r>
            <w:r w:rsidR="00243D2D" w:rsidRPr="00290265">
              <w:rPr>
                <w:sz w:val="20"/>
                <w:szCs w:val="20"/>
              </w:rPr>
              <w:t>men</w:t>
            </w:r>
            <w:r w:rsidR="00E15B17" w:rsidRPr="00290265">
              <w:rPr>
                <w:sz w:val="20"/>
                <w:szCs w:val="20"/>
              </w:rPr>
              <w:t xml:space="preserve">unjukkan </w:t>
            </w:r>
            <w:r w:rsidR="007423B6" w:rsidRPr="00290265">
              <w:rPr>
                <w:sz w:val="20"/>
                <w:szCs w:val="20"/>
              </w:rPr>
              <w:t>kerancuan dan kesalahan pemakaian bahasa dalam tulisan</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709" w:type="dxa"/>
            <w:tcBorders>
              <w:top w:val="nil"/>
              <w:bottom w:val="single" w:sz="4" w:space="0" w:color="000000"/>
            </w:tcBorders>
            <w:shd w:val="clear" w:color="auto" w:fill="auto"/>
          </w:tcPr>
          <w:p w:rsidR="00F37951" w:rsidRPr="00290265" w:rsidRDefault="00F37951" w:rsidP="006627A2">
            <w:pPr>
              <w:jc w:val="center"/>
              <w:rPr>
                <w:sz w:val="20"/>
                <w:szCs w:val="20"/>
              </w:rPr>
            </w:pPr>
            <w:r w:rsidRPr="00290265">
              <w:rPr>
                <w:sz w:val="20"/>
                <w:szCs w:val="20"/>
              </w:rPr>
              <w:t>M4</w:t>
            </w:r>
          </w:p>
        </w:tc>
        <w:tc>
          <w:tcPr>
            <w:tcW w:w="11482" w:type="dxa"/>
            <w:gridSpan w:val="10"/>
            <w:tcBorders>
              <w:top w:val="nil"/>
              <w:bottom w:val="single" w:sz="4" w:space="0" w:color="000000"/>
            </w:tcBorders>
            <w:shd w:val="clear" w:color="auto" w:fill="auto"/>
          </w:tcPr>
          <w:p w:rsidR="00F37951" w:rsidRPr="00290265" w:rsidRDefault="00FA53E2" w:rsidP="007423B6">
            <w:pPr>
              <w:rPr>
                <w:sz w:val="20"/>
                <w:szCs w:val="20"/>
              </w:rPr>
            </w:pPr>
            <w:r w:rsidRPr="00290265">
              <w:rPr>
                <w:sz w:val="20"/>
                <w:szCs w:val="20"/>
              </w:rPr>
              <w:t xml:space="preserve">Mahasiswa mampu </w:t>
            </w:r>
            <w:r w:rsidR="007423B6" w:rsidRPr="00290265">
              <w:rPr>
                <w:sz w:val="20"/>
                <w:szCs w:val="20"/>
              </w:rPr>
              <w:t>menyusun kerangka karya ilmiah dan mengembangkannya</w:t>
            </w:r>
          </w:p>
        </w:tc>
      </w:tr>
      <w:tr w:rsidR="00E15B17" w:rsidRPr="00290265" w:rsidTr="006627A2">
        <w:tc>
          <w:tcPr>
            <w:tcW w:w="1843" w:type="dxa"/>
            <w:shd w:val="clear" w:color="auto" w:fill="auto"/>
          </w:tcPr>
          <w:p w:rsidR="00E15B17" w:rsidRPr="00290265" w:rsidRDefault="00E15B17" w:rsidP="006627A2">
            <w:pPr>
              <w:autoSpaceDE w:val="0"/>
              <w:autoSpaceDN w:val="0"/>
              <w:rPr>
                <w:b/>
                <w:sz w:val="20"/>
                <w:szCs w:val="20"/>
              </w:rPr>
            </w:pPr>
          </w:p>
        </w:tc>
        <w:tc>
          <w:tcPr>
            <w:tcW w:w="709" w:type="dxa"/>
            <w:tcBorders>
              <w:top w:val="nil"/>
              <w:bottom w:val="single" w:sz="4" w:space="0" w:color="000000"/>
            </w:tcBorders>
            <w:shd w:val="clear" w:color="auto" w:fill="auto"/>
          </w:tcPr>
          <w:p w:rsidR="00E15B17" w:rsidRPr="00290265" w:rsidRDefault="00E15B17" w:rsidP="006627A2">
            <w:pPr>
              <w:jc w:val="center"/>
              <w:rPr>
                <w:sz w:val="20"/>
                <w:szCs w:val="20"/>
              </w:rPr>
            </w:pPr>
            <w:r w:rsidRPr="00290265">
              <w:rPr>
                <w:sz w:val="20"/>
                <w:szCs w:val="20"/>
              </w:rPr>
              <w:t>M5</w:t>
            </w:r>
          </w:p>
        </w:tc>
        <w:tc>
          <w:tcPr>
            <w:tcW w:w="11482" w:type="dxa"/>
            <w:gridSpan w:val="10"/>
            <w:tcBorders>
              <w:top w:val="nil"/>
              <w:bottom w:val="single" w:sz="4" w:space="0" w:color="000000"/>
            </w:tcBorders>
            <w:shd w:val="clear" w:color="auto" w:fill="auto"/>
          </w:tcPr>
          <w:p w:rsidR="00E15B17" w:rsidRPr="00290265" w:rsidRDefault="00570A6E" w:rsidP="007423B6">
            <w:pPr>
              <w:rPr>
                <w:sz w:val="20"/>
                <w:szCs w:val="20"/>
              </w:rPr>
            </w:pPr>
            <w:r w:rsidRPr="00290265">
              <w:rPr>
                <w:sz w:val="20"/>
                <w:szCs w:val="20"/>
              </w:rPr>
              <w:t xml:space="preserve">Mahasiswa mampu </w:t>
            </w:r>
            <w:r w:rsidR="007423B6" w:rsidRPr="00290265">
              <w:rPr>
                <w:sz w:val="20"/>
                <w:szCs w:val="20"/>
              </w:rPr>
              <w:t>menyunting tulisan berdasarkan kaidah yang benar</w:t>
            </w:r>
          </w:p>
        </w:tc>
      </w:tr>
      <w:tr w:rsidR="00F37951" w:rsidRPr="00290265" w:rsidTr="006627A2">
        <w:trPr>
          <w:trHeight w:val="345"/>
        </w:trPr>
        <w:tc>
          <w:tcPr>
            <w:tcW w:w="1843" w:type="dxa"/>
            <w:shd w:val="clear" w:color="auto" w:fill="auto"/>
          </w:tcPr>
          <w:p w:rsidR="00F37951" w:rsidRPr="00290265" w:rsidRDefault="00F37951" w:rsidP="006627A2">
            <w:pPr>
              <w:autoSpaceDE w:val="0"/>
              <w:autoSpaceDN w:val="0"/>
              <w:rPr>
                <w:b/>
                <w:sz w:val="20"/>
                <w:szCs w:val="20"/>
              </w:rPr>
            </w:pPr>
            <w:r w:rsidRPr="00290265">
              <w:rPr>
                <w:b/>
                <w:sz w:val="20"/>
                <w:szCs w:val="20"/>
              </w:rPr>
              <w:t>Deskripsi</w:t>
            </w:r>
            <w:r w:rsidR="00645BD5" w:rsidRPr="00290265">
              <w:rPr>
                <w:b/>
                <w:sz w:val="20"/>
                <w:szCs w:val="20"/>
              </w:rPr>
              <w:t xml:space="preserve"> </w:t>
            </w:r>
            <w:r w:rsidRPr="00290265">
              <w:rPr>
                <w:b/>
                <w:sz w:val="20"/>
                <w:szCs w:val="20"/>
              </w:rPr>
              <w:t>Singkat Mata Kuliah</w:t>
            </w:r>
          </w:p>
        </w:tc>
        <w:tc>
          <w:tcPr>
            <w:tcW w:w="12191" w:type="dxa"/>
            <w:gridSpan w:val="11"/>
            <w:tcBorders>
              <w:top w:val="single" w:sz="4" w:space="0" w:color="000000"/>
            </w:tcBorders>
            <w:shd w:val="clear" w:color="auto" w:fill="auto"/>
          </w:tcPr>
          <w:p w:rsidR="00F37951" w:rsidRPr="00290265" w:rsidRDefault="004F258E" w:rsidP="007423B6">
            <w:pPr>
              <w:pStyle w:val="ListParagraph"/>
              <w:ind w:left="0"/>
              <w:jc w:val="both"/>
              <w:rPr>
                <w:sz w:val="20"/>
                <w:szCs w:val="20"/>
              </w:rPr>
            </w:pPr>
            <w:r>
              <w:rPr>
                <w:sz w:val="20"/>
                <w:szCs w:val="20"/>
              </w:rPr>
              <w:t>Mata kuliah ini membahas</w:t>
            </w:r>
            <w:r w:rsidR="007423B6" w:rsidRPr="00290265">
              <w:rPr>
                <w:sz w:val="20"/>
                <w:szCs w:val="20"/>
              </w:rPr>
              <w:t xml:space="preserve"> hakikat menulis, karakteristik tulisan, jenis-jenis tulisan, langkah-langkah menulis, penulisan paragraf, penalaran dalam tulisan, menulis karya ilmiah, penulisan daftar pustaka dan pengutipan. Mata kuliah ini di samping memberikan bekal pengetahuan dan pemahaman dasar-dasar menulis, para mahasiswa juga diberi bekal praktik yang memadai dalam menulis.</w:t>
            </w:r>
          </w:p>
        </w:tc>
      </w:tr>
      <w:tr w:rsidR="00F37951" w:rsidRPr="00290265" w:rsidTr="004E7F8D">
        <w:trPr>
          <w:trHeight w:val="274"/>
        </w:trPr>
        <w:tc>
          <w:tcPr>
            <w:tcW w:w="1843" w:type="dxa"/>
            <w:shd w:val="clear" w:color="auto" w:fill="auto"/>
          </w:tcPr>
          <w:p w:rsidR="00F37951" w:rsidRPr="00290265" w:rsidRDefault="00F37951" w:rsidP="006627A2">
            <w:pPr>
              <w:autoSpaceDE w:val="0"/>
              <w:autoSpaceDN w:val="0"/>
              <w:rPr>
                <w:b/>
                <w:sz w:val="20"/>
                <w:szCs w:val="20"/>
              </w:rPr>
            </w:pPr>
            <w:r w:rsidRPr="00290265">
              <w:rPr>
                <w:b/>
                <w:sz w:val="20"/>
                <w:szCs w:val="20"/>
              </w:rPr>
              <w:t>Bahan Kajian / Pokok</w:t>
            </w:r>
            <w:r w:rsidR="00645BD5" w:rsidRPr="00290265">
              <w:rPr>
                <w:b/>
                <w:sz w:val="20"/>
                <w:szCs w:val="20"/>
              </w:rPr>
              <w:t xml:space="preserve"> </w:t>
            </w:r>
            <w:r w:rsidRPr="00290265">
              <w:rPr>
                <w:b/>
                <w:sz w:val="20"/>
                <w:szCs w:val="20"/>
              </w:rPr>
              <w:t>Bahasan</w:t>
            </w:r>
          </w:p>
        </w:tc>
        <w:tc>
          <w:tcPr>
            <w:tcW w:w="12191" w:type="dxa"/>
            <w:gridSpan w:val="11"/>
            <w:tcBorders>
              <w:top w:val="single" w:sz="4" w:space="0" w:color="000000"/>
            </w:tcBorders>
            <w:shd w:val="clear" w:color="auto" w:fill="auto"/>
          </w:tcPr>
          <w:p w:rsidR="00570A6E" w:rsidRPr="00290265" w:rsidRDefault="007423B6" w:rsidP="00863FA9">
            <w:pPr>
              <w:rPr>
                <w:sz w:val="20"/>
                <w:szCs w:val="20"/>
              </w:rPr>
            </w:pPr>
            <w:r w:rsidRPr="00290265">
              <w:rPr>
                <w:sz w:val="20"/>
                <w:szCs w:val="20"/>
              </w:rPr>
              <w:t>Hakikat menulis</w:t>
            </w:r>
          </w:p>
          <w:p w:rsidR="007423B6" w:rsidRPr="00290265" w:rsidRDefault="007423B6" w:rsidP="00863FA9">
            <w:pPr>
              <w:rPr>
                <w:sz w:val="20"/>
                <w:szCs w:val="20"/>
              </w:rPr>
            </w:pPr>
            <w:r w:rsidRPr="00290265">
              <w:rPr>
                <w:sz w:val="20"/>
                <w:szCs w:val="20"/>
              </w:rPr>
              <w:t>Karakteristik menulis</w:t>
            </w:r>
          </w:p>
          <w:p w:rsidR="007423B6" w:rsidRPr="00290265" w:rsidRDefault="007423B6" w:rsidP="00863FA9">
            <w:pPr>
              <w:rPr>
                <w:sz w:val="20"/>
                <w:szCs w:val="20"/>
              </w:rPr>
            </w:pPr>
            <w:r w:rsidRPr="00290265">
              <w:rPr>
                <w:sz w:val="20"/>
                <w:szCs w:val="20"/>
              </w:rPr>
              <w:t>Jenis-jenis karangan</w:t>
            </w:r>
          </w:p>
          <w:p w:rsidR="007423B6" w:rsidRPr="00290265" w:rsidRDefault="007423B6" w:rsidP="00863FA9">
            <w:pPr>
              <w:rPr>
                <w:sz w:val="20"/>
                <w:szCs w:val="20"/>
              </w:rPr>
            </w:pPr>
            <w:r w:rsidRPr="00290265">
              <w:rPr>
                <w:sz w:val="20"/>
                <w:szCs w:val="20"/>
              </w:rPr>
              <w:t>Langkah-langkah menulis</w:t>
            </w:r>
          </w:p>
          <w:p w:rsidR="007423B6" w:rsidRPr="00290265" w:rsidRDefault="007423B6" w:rsidP="00863FA9">
            <w:pPr>
              <w:rPr>
                <w:sz w:val="20"/>
                <w:szCs w:val="20"/>
              </w:rPr>
            </w:pPr>
            <w:r w:rsidRPr="00290265">
              <w:rPr>
                <w:sz w:val="20"/>
                <w:szCs w:val="20"/>
              </w:rPr>
              <w:t>Penulisan paragraf</w:t>
            </w:r>
          </w:p>
          <w:p w:rsidR="007423B6" w:rsidRPr="00290265" w:rsidRDefault="007423B6" w:rsidP="00863FA9">
            <w:pPr>
              <w:rPr>
                <w:sz w:val="20"/>
                <w:szCs w:val="20"/>
              </w:rPr>
            </w:pPr>
            <w:r w:rsidRPr="00290265">
              <w:rPr>
                <w:sz w:val="20"/>
                <w:szCs w:val="20"/>
              </w:rPr>
              <w:t>Penalaran tulisan</w:t>
            </w:r>
          </w:p>
          <w:p w:rsidR="007423B6" w:rsidRPr="00290265" w:rsidRDefault="007423B6" w:rsidP="00863FA9">
            <w:pPr>
              <w:rPr>
                <w:sz w:val="20"/>
                <w:szCs w:val="20"/>
              </w:rPr>
            </w:pPr>
            <w:r w:rsidRPr="00290265">
              <w:rPr>
                <w:sz w:val="20"/>
                <w:szCs w:val="20"/>
              </w:rPr>
              <w:t>Kerancuan dan kesalahan bahasa</w:t>
            </w:r>
          </w:p>
          <w:p w:rsidR="007423B6" w:rsidRPr="00290265" w:rsidRDefault="007423B6" w:rsidP="00863FA9">
            <w:pPr>
              <w:rPr>
                <w:sz w:val="20"/>
                <w:szCs w:val="20"/>
              </w:rPr>
            </w:pPr>
            <w:r w:rsidRPr="00290265">
              <w:rPr>
                <w:sz w:val="20"/>
                <w:szCs w:val="20"/>
              </w:rPr>
              <w:t>Hakikat menulis karya ilmiah</w:t>
            </w:r>
          </w:p>
          <w:p w:rsidR="007423B6" w:rsidRPr="00290265" w:rsidRDefault="003C5973" w:rsidP="00863FA9">
            <w:pPr>
              <w:rPr>
                <w:sz w:val="20"/>
                <w:szCs w:val="20"/>
              </w:rPr>
            </w:pPr>
            <w:r w:rsidRPr="00290265">
              <w:rPr>
                <w:sz w:val="20"/>
                <w:szCs w:val="20"/>
              </w:rPr>
              <w:t>Teknik penulisan karya ilmiah</w:t>
            </w:r>
          </w:p>
          <w:p w:rsidR="003C5973" w:rsidRPr="00290265" w:rsidRDefault="003C5973" w:rsidP="00863FA9">
            <w:pPr>
              <w:rPr>
                <w:sz w:val="20"/>
                <w:szCs w:val="20"/>
              </w:rPr>
            </w:pPr>
            <w:r w:rsidRPr="00290265">
              <w:rPr>
                <w:sz w:val="20"/>
                <w:szCs w:val="20"/>
              </w:rPr>
              <w:t>Tata tulis dan aspek mekanik</w:t>
            </w:r>
          </w:p>
          <w:p w:rsidR="003C5973" w:rsidRPr="00290265" w:rsidRDefault="003C5973" w:rsidP="00863FA9">
            <w:pPr>
              <w:rPr>
                <w:sz w:val="20"/>
                <w:szCs w:val="20"/>
              </w:rPr>
            </w:pPr>
            <w:r w:rsidRPr="00290265">
              <w:rPr>
                <w:sz w:val="20"/>
                <w:szCs w:val="20"/>
              </w:rPr>
              <w:t>Penyusunan kerangka tulisan</w:t>
            </w:r>
          </w:p>
          <w:p w:rsidR="003C5973" w:rsidRPr="00290265" w:rsidRDefault="003C5973" w:rsidP="00863FA9">
            <w:pPr>
              <w:rPr>
                <w:sz w:val="20"/>
                <w:szCs w:val="20"/>
              </w:rPr>
            </w:pPr>
            <w:r w:rsidRPr="00290265">
              <w:rPr>
                <w:sz w:val="20"/>
                <w:szCs w:val="20"/>
              </w:rPr>
              <w:t>Teknik pengutipan dan penulisan daftarpustaka</w:t>
            </w:r>
          </w:p>
          <w:p w:rsidR="003C5973" w:rsidRPr="00290265" w:rsidRDefault="003C5973" w:rsidP="00863FA9">
            <w:pPr>
              <w:rPr>
                <w:sz w:val="20"/>
                <w:szCs w:val="20"/>
              </w:rPr>
            </w:pPr>
            <w:r w:rsidRPr="00290265">
              <w:rPr>
                <w:sz w:val="20"/>
                <w:szCs w:val="20"/>
              </w:rPr>
              <w:t>Pengembangan kerangka tulisan</w:t>
            </w:r>
          </w:p>
          <w:p w:rsidR="003C5973" w:rsidRPr="00290265" w:rsidRDefault="003C5973" w:rsidP="00863FA9">
            <w:pPr>
              <w:rPr>
                <w:sz w:val="20"/>
                <w:szCs w:val="20"/>
              </w:rPr>
            </w:pPr>
            <w:r w:rsidRPr="00290265">
              <w:rPr>
                <w:sz w:val="20"/>
                <w:szCs w:val="20"/>
              </w:rPr>
              <w:t>Penyuntingan tulisan</w:t>
            </w:r>
          </w:p>
        </w:tc>
      </w:tr>
      <w:tr w:rsidR="00F37951" w:rsidRPr="00290265" w:rsidTr="006627A2">
        <w:tc>
          <w:tcPr>
            <w:tcW w:w="1843" w:type="dxa"/>
            <w:vMerge w:val="restart"/>
            <w:shd w:val="clear" w:color="auto" w:fill="auto"/>
          </w:tcPr>
          <w:p w:rsidR="00F37951" w:rsidRPr="00290265" w:rsidRDefault="00F37951" w:rsidP="006627A2">
            <w:pPr>
              <w:autoSpaceDE w:val="0"/>
              <w:autoSpaceDN w:val="0"/>
              <w:rPr>
                <w:b/>
                <w:sz w:val="20"/>
                <w:szCs w:val="20"/>
              </w:rPr>
            </w:pPr>
            <w:r w:rsidRPr="00290265">
              <w:rPr>
                <w:b/>
                <w:sz w:val="20"/>
                <w:szCs w:val="20"/>
              </w:rPr>
              <w:lastRenderedPageBreak/>
              <w:t>Daftar Referensi</w:t>
            </w:r>
          </w:p>
        </w:tc>
        <w:tc>
          <w:tcPr>
            <w:tcW w:w="2690" w:type="dxa"/>
            <w:gridSpan w:val="4"/>
            <w:tcBorders>
              <w:bottom w:val="single" w:sz="8" w:space="0" w:color="auto"/>
            </w:tcBorders>
            <w:shd w:val="clear" w:color="auto" w:fill="E7E6E6"/>
          </w:tcPr>
          <w:p w:rsidR="00F37951" w:rsidRPr="00290265" w:rsidRDefault="00F37951" w:rsidP="006627A2">
            <w:pPr>
              <w:autoSpaceDE w:val="0"/>
              <w:autoSpaceDN w:val="0"/>
              <w:ind w:left="26"/>
              <w:rPr>
                <w:b/>
                <w:sz w:val="20"/>
                <w:szCs w:val="20"/>
              </w:rPr>
            </w:pPr>
            <w:r w:rsidRPr="00290265">
              <w:rPr>
                <w:b/>
                <w:sz w:val="20"/>
                <w:szCs w:val="20"/>
              </w:rPr>
              <w:t>Utama:</w:t>
            </w:r>
          </w:p>
        </w:tc>
        <w:tc>
          <w:tcPr>
            <w:tcW w:w="9501" w:type="dxa"/>
            <w:gridSpan w:val="7"/>
            <w:tcBorders>
              <w:top w:val="nil"/>
              <w:bottom w:val="single" w:sz="4" w:space="0" w:color="FFFFFF"/>
            </w:tcBorders>
            <w:shd w:val="clear" w:color="auto" w:fill="auto"/>
          </w:tcPr>
          <w:p w:rsidR="00F37951" w:rsidRPr="00290265" w:rsidRDefault="00F37951" w:rsidP="006627A2">
            <w:pPr>
              <w:autoSpaceDE w:val="0"/>
              <w:autoSpaceDN w:val="0"/>
              <w:ind w:left="26"/>
              <w:rPr>
                <w:b/>
                <w:sz w:val="20"/>
                <w:szCs w:val="20"/>
              </w:rPr>
            </w:pPr>
          </w:p>
        </w:tc>
      </w:tr>
      <w:tr w:rsidR="00F37951" w:rsidRPr="00290265" w:rsidTr="006627A2">
        <w:tc>
          <w:tcPr>
            <w:tcW w:w="1843" w:type="dxa"/>
            <w:vMerge/>
            <w:shd w:val="clear" w:color="auto" w:fill="auto"/>
          </w:tcPr>
          <w:p w:rsidR="00F37951" w:rsidRPr="00290265" w:rsidRDefault="00F37951" w:rsidP="003C5973">
            <w:pPr>
              <w:autoSpaceDE w:val="0"/>
              <w:autoSpaceDN w:val="0"/>
              <w:rPr>
                <w:b/>
                <w:sz w:val="20"/>
                <w:szCs w:val="20"/>
              </w:rPr>
            </w:pPr>
          </w:p>
        </w:tc>
        <w:tc>
          <w:tcPr>
            <w:tcW w:w="12191" w:type="dxa"/>
            <w:gridSpan w:val="11"/>
            <w:tcBorders>
              <w:top w:val="single" w:sz="4" w:space="0" w:color="FFFFFF"/>
              <w:bottom w:val="single" w:sz="8" w:space="0" w:color="FFFFFF"/>
            </w:tcBorders>
            <w:shd w:val="clear" w:color="auto" w:fill="auto"/>
          </w:tcPr>
          <w:p w:rsidR="003C5973" w:rsidRPr="00290265" w:rsidRDefault="003C5973" w:rsidP="003C5973">
            <w:pPr>
              <w:ind w:left="720" w:hanging="720"/>
              <w:jc w:val="both"/>
              <w:rPr>
                <w:sz w:val="20"/>
                <w:szCs w:val="20"/>
              </w:rPr>
            </w:pPr>
            <w:r w:rsidRPr="00290265">
              <w:rPr>
                <w:sz w:val="20"/>
                <w:szCs w:val="20"/>
                <w:lang w:val="id-ID"/>
              </w:rPr>
              <w:t xml:space="preserve">Nurudin. 2010. </w:t>
            </w:r>
            <w:r w:rsidRPr="00290265">
              <w:rPr>
                <w:i/>
                <w:iCs/>
                <w:sz w:val="20"/>
                <w:szCs w:val="20"/>
                <w:lang w:val="id-ID"/>
              </w:rPr>
              <w:t xml:space="preserve">Dasar-dasar Penulisan. </w:t>
            </w:r>
            <w:r w:rsidRPr="00290265">
              <w:rPr>
                <w:sz w:val="20"/>
                <w:szCs w:val="20"/>
                <w:lang w:val="id-ID"/>
              </w:rPr>
              <w:t xml:space="preserve">Malang: UMM Press. </w:t>
            </w:r>
          </w:p>
          <w:p w:rsidR="00730A1A" w:rsidRPr="00290265" w:rsidRDefault="003C5973" w:rsidP="003C5973">
            <w:pPr>
              <w:ind w:left="720" w:hanging="720"/>
              <w:jc w:val="both"/>
              <w:rPr>
                <w:sz w:val="20"/>
                <w:szCs w:val="20"/>
              </w:rPr>
            </w:pPr>
            <w:r w:rsidRPr="00290265">
              <w:rPr>
                <w:sz w:val="20"/>
                <w:szCs w:val="20"/>
              </w:rPr>
              <w:t xml:space="preserve">Zainurrahman. 2011. </w:t>
            </w:r>
            <w:r w:rsidRPr="00290265">
              <w:rPr>
                <w:i/>
                <w:iCs/>
                <w:sz w:val="20"/>
                <w:szCs w:val="20"/>
              </w:rPr>
              <w:t xml:space="preserve">Menulis dari Teori Hingga Praktik. </w:t>
            </w:r>
            <w:r w:rsidRPr="00290265">
              <w:rPr>
                <w:sz w:val="20"/>
                <w:szCs w:val="20"/>
              </w:rPr>
              <w:t>Bandung: Alfabeta.</w:t>
            </w:r>
          </w:p>
        </w:tc>
      </w:tr>
      <w:tr w:rsidR="00F37951" w:rsidRPr="00290265" w:rsidTr="006627A2">
        <w:tc>
          <w:tcPr>
            <w:tcW w:w="1843" w:type="dxa"/>
            <w:vMerge/>
            <w:shd w:val="clear" w:color="auto" w:fill="auto"/>
          </w:tcPr>
          <w:p w:rsidR="00F37951" w:rsidRPr="00290265" w:rsidRDefault="00F37951" w:rsidP="003C5973">
            <w:pPr>
              <w:autoSpaceDE w:val="0"/>
              <w:autoSpaceDN w:val="0"/>
              <w:rPr>
                <w:b/>
                <w:sz w:val="20"/>
                <w:szCs w:val="20"/>
              </w:rPr>
            </w:pPr>
          </w:p>
        </w:tc>
        <w:tc>
          <w:tcPr>
            <w:tcW w:w="2690" w:type="dxa"/>
            <w:gridSpan w:val="4"/>
            <w:tcBorders>
              <w:top w:val="single" w:sz="8" w:space="0" w:color="auto"/>
            </w:tcBorders>
            <w:shd w:val="clear" w:color="auto" w:fill="E7E6E6"/>
          </w:tcPr>
          <w:p w:rsidR="00F37951" w:rsidRPr="00290265" w:rsidRDefault="00F37951" w:rsidP="003C5973">
            <w:pPr>
              <w:rPr>
                <w:sz w:val="20"/>
                <w:szCs w:val="20"/>
              </w:rPr>
            </w:pPr>
            <w:r w:rsidRPr="00290265">
              <w:rPr>
                <w:b/>
                <w:iCs/>
                <w:color w:val="000000"/>
                <w:sz w:val="20"/>
                <w:szCs w:val="20"/>
              </w:rPr>
              <w:t>Pendukung:</w:t>
            </w:r>
          </w:p>
        </w:tc>
        <w:tc>
          <w:tcPr>
            <w:tcW w:w="9501" w:type="dxa"/>
            <w:gridSpan w:val="7"/>
            <w:tcBorders>
              <w:top w:val="single" w:sz="8" w:space="0" w:color="FFFFFF"/>
              <w:bottom w:val="single" w:sz="8" w:space="0" w:color="FFFFFF"/>
            </w:tcBorders>
            <w:shd w:val="clear" w:color="auto" w:fill="auto"/>
          </w:tcPr>
          <w:p w:rsidR="00F37951" w:rsidRPr="00290265" w:rsidRDefault="00F37951" w:rsidP="003C5973">
            <w:pPr>
              <w:rPr>
                <w:sz w:val="20"/>
                <w:szCs w:val="20"/>
              </w:rPr>
            </w:pPr>
          </w:p>
        </w:tc>
      </w:tr>
      <w:tr w:rsidR="00F37951" w:rsidRPr="00290265" w:rsidTr="006627A2">
        <w:tc>
          <w:tcPr>
            <w:tcW w:w="1843" w:type="dxa"/>
            <w:vMerge/>
            <w:shd w:val="clear" w:color="auto" w:fill="auto"/>
          </w:tcPr>
          <w:p w:rsidR="00F37951" w:rsidRPr="00290265" w:rsidRDefault="00F37951" w:rsidP="003C5973">
            <w:pPr>
              <w:autoSpaceDE w:val="0"/>
              <w:autoSpaceDN w:val="0"/>
              <w:rPr>
                <w:b/>
                <w:sz w:val="20"/>
                <w:szCs w:val="20"/>
              </w:rPr>
            </w:pPr>
          </w:p>
        </w:tc>
        <w:tc>
          <w:tcPr>
            <w:tcW w:w="12191" w:type="dxa"/>
            <w:gridSpan w:val="11"/>
            <w:tcBorders>
              <w:top w:val="single" w:sz="4" w:space="0" w:color="FFFFFF"/>
            </w:tcBorders>
            <w:shd w:val="clear" w:color="auto" w:fill="auto"/>
          </w:tcPr>
          <w:p w:rsidR="003C5973" w:rsidRPr="00290265" w:rsidRDefault="003C5973" w:rsidP="003C5973">
            <w:pPr>
              <w:ind w:left="720" w:hanging="720"/>
              <w:jc w:val="both"/>
              <w:rPr>
                <w:sz w:val="20"/>
                <w:szCs w:val="20"/>
              </w:rPr>
            </w:pPr>
            <w:r w:rsidRPr="00290265">
              <w:rPr>
                <w:sz w:val="20"/>
                <w:szCs w:val="20"/>
              </w:rPr>
              <w:t xml:space="preserve">Flynn, Naomi &amp; Stainhorp, Rhona. 2006. </w:t>
            </w:r>
            <w:r w:rsidRPr="00290265">
              <w:rPr>
                <w:i/>
                <w:iCs/>
                <w:sz w:val="20"/>
                <w:szCs w:val="20"/>
              </w:rPr>
              <w:t xml:space="preserve">The Learning and Teaching of Reading and Writing. </w:t>
            </w:r>
            <w:r w:rsidRPr="00290265">
              <w:rPr>
                <w:sz w:val="20"/>
                <w:szCs w:val="20"/>
              </w:rPr>
              <w:t>West Sussex: Wiley.</w:t>
            </w:r>
          </w:p>
          <w:p w:rsidR="003C5973" w:rsidRPr="00290265" w:rsidRDefault="003C5973" w:rsidP="003C5973">
            <w:pPr>
              <w:ind w:left="720" w:hanging="720"/>
              <w:jc w:val="both"/>
              <w:rPr>
                <w:sz w:val="20"/>
                <w:szCs w:val="20"/>
              </w:rPr>
            </w:pPr>
            <w:r w:rsidRPr="00290265">
              <w:rPr>
                <w:sz w:val="20"/>
                <w:szCs w:val="20"/>
              </w:rPr>
              <w:t>Jain &amp; Patel. 2008.</w:t>
            </w:r>
            <w:r w:rsidRPr="00290265">
              <w:rPr>
                <w:i/>
                <w:iCs/>
                <w:sz w:val="20"/>
                <w:szCs w:val="20"/>
              </w:rPr>
              <w:t xml:space="preserve"> English Language Teaching (Methods, Tools, &amp; Techniques). </w:t>
            </w:r>
            <w:r w:rsidRPr="00290265">
              <w:rPr>
                <w:sz w:val="20"/>
                <w:szCs w:val="20"/>
              </w:rPr>
              <w:t>Jaipur: Sunrise Publisher &amp; Distributors.</w:t>
            </w:r>
          </w:p>
          <w:p w:rsidR="003C5973" w:rsidRPr="00290265" w:rsidRDefault="003C5973" w:rsidP="003C5973">
            <w:pPr>
              <w:ind w:left="720" w:hanging="720"/>
              <w:jc w:val="both"/>
              <w:rPr>
                <w:sz w:val="20"/>
                <w:szCs w:val="20"/>
              </w:rPr>
            </w:pPr>
            <w:r w:rsidRPr="00290265">
              <w:rPr>
                <w:sz w:val="20"/>
                <w:szCs w:val="20"/>
              </w:rPr>
              <w:t xml:space="preserve">Raimes, Ann. 1983. </w:t>
            </w:r>
            <w:r w:rsidRPr="00290265">
              <w:rPr>
                <w:i/>
                <w:iCs/>
                <w:sz w:val="20"/>
                <w:szCs w:val="20"/>
              </w:rPr>
              <w:t>Techniques in Teaching Writing</w:t>
            </w:r>
            <w:r w:rsidRPr="00290265">
              <w:rPr>
                <w:sz w:val="20"/>
                <w:szCs w:val="20"/>
              </w:rPr>
              <w:t>. New York: Oxford University Press.</w:t>
            </w:r>
          </w:p>
          <w:p w:rsidR="00730A1A" w:rsidRPr="00290265" w:rsidRDefault="003C5973" w:rsidP="003C5973">
            <w:pPr>
              <w:ind w:left="720" w:hanging="720"/>
              <w:jc w:val="both"/>
              <w:rPr>
                <w:sz w:val="20"/>
                <w:szCs w:val="20"/>
              </w:rPr>
            </w:pPr>
            <w:r w:rsidRPr="00290265">
              <w:rPr>
                <w:sz w:val="20"/>
                <w:szCs w:val="20"/>
              </w:rPr>
              <w:t xml:space="preserve">Sumardjo, Jakob. 2001. </w:t>
            </w:r>
            <w:r w:rsidRPr="00290265">
              <w:rPr>
                <w:i/>
                <w:iCs/>
                <w:sz w:val="20"/>
                <w:szCs w:val="20"/>
              </w:rPr>
              <w:t xml:space="preserve">Catatan Kecil tentang Menulis Cerpen. </w:t>
            </w:r>
            <w:r w:rsidRPr="00290265">
              <w:rPr>
                <w:sz w:val="20"/>
                <w:szCs w:val="20"/>
              </w:rPr>
              <w:t xml:space="preserve">Yogyakarta: Pustaka Pelajar. </w:t>
            </w:r>
          </w:p>
        </w:tc>
      </w:tr>
      <w:tr w:rsidR="00F37951" w:rsidRPr="00290265" w:rsidTr="006627A2">
        <w:tc>
          <w:tcPr>
            <w:tcW w:w="1843" w:type="dxa"/>
            <w:vMerge w:val="restart"/>
            <w:shd w:val="clear" w:color="auto" w:fill="auto"/>
          </w:tcPr>
          <w:p w:rsidR="00F37951" w:rsidRPr="00290265" w:rsidRDefault="00F37951" w:rsidP="003C5973">
            <w:pPr>
              <w:autoSpaceDE w:val="0"/>
              <w:autoSpaceDN w:val="0"/>
              <w:rPr>
                <w:b/>
                <w:sz w:val="20"/>
                <w:szCs w:val="20"/>
              </w:rPr>
            </w:pPr>
            <w:r w:rsidRPr="00290265">
              <w:rPr>
                <w:b/>
                <w:sz w:val="20"/>
                <w:szCs w:val="20"/>
              </w:rPr>
              <w:t>Media Pembelajaran</w:t>
            </w:r>
          </w:p>
        </w:tc>
        <w:tc>
          <w:tcPr>
            <w:tcW w:w="6320" w:type="dxa"/>
            <w:gridSpan w:val="7"/>
            <w:shd w:val="clear" w:color="auto" w:fill="E7E6E6"/>
          </w:tcPr>
          <w:p w:rsidR="00F37951" w:rsidRPr="00290265" w:rsidRDefault="00F37951" w:rsidP="006627A2">
            <w:pPr>
              <w:autoSpaceDE w:val="0"/>
              <w:autoSpaceDN w:val="0"/>
              <w:rPr>
                <w:b/>
                <w:sz w:val="20"/>
                <w:szCs w:val="20"/>
              </w:rPr>
            </w:pPr>
            <w:r w:rsidRPr="00290265">
              <w:rPr>
                <w:b/>
                <w:sz w:val="20"/>
                <w:szCs w:val="20"/>
              </w:rPr>
              <w:t>Perangkat</w:t>
            </w:r>
            <w:r w:rsidR="00645BD5" w:rsidRPr="00290265">
              <w:rPr>
                <w:b/>
                <w:sz w:val="20"/>
                <w:szCs w:val="20"/>
              </w:rPr>
              <w:t xml:space="preserve"> </w:t>
            </w:r>
            <w:r w:rsidRPr="00290265">
              <w:rPr>
                <w:b/>
                <w:sz w:val="20"/>
                <w:szCs w:val="20"/>
              </w:rPr>
              <w:t>lunak:</w:t>
            </w:r>
          </w:p>
        </w:tc>
        <w:tc>
          <w:tcPr>
            <w:tcW w:w="5871" w:type="dxa"/>
            <w:gridSpan w:val="4"/>
            <w:shd w:val="clear" w:color="auto" w:fill="E7E6E6"/>
          </w:tcPr>
          <w:p w:rsidR="00F37951" w:rsidRPr="00290265" w:rsidRDefault="00F37951" w:rsidP="006627A2">
            <w:pPr>
              <w:autoSpaceDE w:val="0"/>
              <w:autoSpaceDN w:val="0"/>
              <w:rPr>
                <w:b/>
                <w:sz w:val="20"/>
                <w:szCs w:val="20"/>
              </w:rPr>
            </w:pPr>
            <w:r w:rsidRPr="00290265">
              <w:rPr>
                <w:b/>
                <w:sz w:val="20"/>
                <w:szCs w:val="20"/>
              </w:rPr>
              <w:t>Perangkat</w:t>
            </w:r>
            <w:r w:rsidR="00645BD5" w:rsidRPr="00290265">
              <w:rPr>
                <w:b/>
                <w:sz w:val="20"/>
                <w:szCs w:val="20"/>
              </w:rPr>
              <w:t xml:space="preserve"> </w:t>
            </w:r>
            <w:r w:rsidRPr="00290265">
              <w:rPr>
                <w:b/>
                <w:sz w:val="20"/>
                <w:szCs w:val="20"/>
              </w:rPr>
              <w:t>keras:</w:t>
            </w:r>
          </w:p>
        </w:tc>
      </w:tr>
      <w:tr w:rsidR="00F37951" w:rsidRPr="00290265" w:rsidTr="006627A2">
        <w:tc>
          <w:tcPr>
            <w:tcW w:w="1843" w:type="dxa"/>
            <w:vMerge/>
            <w:shd w:val="clear" w:color="auto" w:fill="auto"/>
          </w:tcPr>
          <w:p w:rsidR="00F37951" w:rsidRPr="00290265" w:rsidRDefault="00F37951" w:rsidP="006627A2">
            <w:pPr>
              <w:autoSpaceDE w:val="0"/>
              <w:autoSpaceDN w:val="0"/>
              <w:rPr>
                <w:b/>
                <w:sz w:val="20"/>
                <w:szCs w:val="20"/>
              </w:rPr>
            </w:pPr>
          </w:p>
        </w:tc>
        <w:tc>
          <w:tcPr>
            <w:tcW w:w="6320" w:type="dxa"/>
            <w:gridSpan w:val="7"/>
            <w:shd w:val="clear" w:color="auto" w:fill="auto"/>
          </w:tcPr>
          <w:p w:rsidR="009F64E0" w:rsidRPr="00290265" w:rsidRDefault="00400107" w:rsidP="00DA2CFA">
            <w:pPr>
              <w:autoSpaceDE w:val="0"/>
              <w:autoSpaceDN w:val="0"/>
              <w:spacing w:after="120"/>
              <w:rPr>
                <w:sz w:val="20"/>
                <w:szCs w:val="20"/>
              </w:rPr>
            </w:pPr>
            <w:r w:rsidRPr="00290265">
              <w:rPr>
                <w:sz w:val="20"/>
                <w:szCs w:val="20"/>
              </w:rPr>
              <w:t>PPT, Buku Teks</w:t>
            </w:r>
          </w:p>
        </w:tc>
        <w:tc>
          <w:tcPr>
            <w:tcW w:w="5871" w:type="dxa"/>
            <w:gridSpan w:val="4"/>
            <w:shd w:val="clear" w:color="auto" w:fill="auto"/>
          </w:tcPr>
          <w:p w:rsidR="00F37951" w:rsidRPr="00290265" w:rsidRDefault="00644C45" w:rsidP="004736BC">
            <w:pPr>
              <w:autoSpaceDE w:val="0"/>
              <w:autoSpaceDN w:val="0"/>
              <w:rPr>
                <w:sz w:val="20"/>
                <w:szCs w:val="20"/>
              </w:rPr>
            </w:pPr>
            <w:r w:rsidRPr="00290265">
              <w:rPr>
                <w:sz w:val="20"/>
                <w:szCs w:val="20"/>
              </w:rPr>
              <w:t>Laptop, LCD, dan Proyektor</w:t>
            </w:r>
          </w:p>
        </w:tc>
      </w:tr>
      <w:tr w:rsidR="00F37951" w:rsidRPr="00290265" w:rsidTr="006627A2">
        <w:tc>
          <w:tcPr>
            <w:tcW w:w="1843" w:type="dxa"/>
            <w:shd w:val="clear" w:color="auto" w:fill="auto"/>
          </w:tcPr>
          <w:p w:rsidR="00F37951" w:rsidRPr="00290265" w:rsidRDefault="00F37951" w:rsidP="006627A2">
            <w:pPr>
              <w:autoSpaceDE w:val="0"/>
              <w:autoSpaceDN w:val="0"/>
              <w:rPr>
                <w:b/>
                <w:sz w:val="20"/>
                <w:szCs w:val="20"/>
              </w:rPr>
            </w:pPr>
            <w:r w:rsidRPr="00290265">
              <w:rPr>
                <w:b/>
                <w:sz w:val="20"/>
                <w:szCs w:val="20"/>
              </w:rPr>
              <w:t>Nama Dosen</w:t>
            </w:r>
            <w:r w:rsidR="00645BD5" w:rsidRPr="00290265">
              <w:rPr>
                <w:b/>
                <w:sz w:val="20"/>
                <w:szCs w:val="20"/>
              </w:rPr>
              <w:t xml:space="preserve"> </w:t>
            </w:r>
            <w:r w:rsidRPr="00290265">
              <w:rPr>
                <w:b/>
                <w:sz w:val="20"/>
                <w:szCs w:val="20"/>
              </w:rPr>
              <w:t>Pengampu</w:t>
            </w:r>
          </w:p>
        </w:tc>
        <w:tc>
          <w:tcPr>
            <w:tcW w:w="12191" w:type="dxa"/>
            <w:gridSpan w:val="11"/>
            <w:shd w:val="clear" w:color="auto" w:fill="auto"/>
            <w:vAlign w:val="center"/>
          </w:tcPr>
          <w:p w:rsidR="00F37951" w:rsidRPr="00290265" w:rsidRDefault="004467C4" w:rsidP="006627A2">
            <w:pPr>
              <w:autoSpaceDE w:val="0"/>
              <w:autoSpaceDN w:val="0"/>
              <w:rPr>
                <w:sz w:val="20"/>
                <w:szCs w:val="20"/>
              </w:rPr>
            </w:pPr>
            <w:r w:rsidRPr="00290265">
              <w:rPr>
                <w:sz w:val="20"/>
                <w:szCs w:val="20"/>
              </w:rPr>
              <w:t>Maulidia Tifani Alfin Nur Hardiana, M.Pd.</w:t>
            </w:r>
          </w:p>
        </w:tc>
      </w:tr>
      <w:tr w:rsidR="00F37951" w:rsidRPr="00290265" w:rsidTr="006627A2">
        <w:trPr>
          <w:trHeight w:val="204"/>
        </w:trPr>
        <w:tc>
          <w:tcPr>
            <w:tcW w:w="1843" w:type="dxa"/>
            <w:shd w:val="clear" w:color="auto" w:fill="auto"/>
          </w:tcPr>
          <w:p w:rsidR="00F37951" w:rsidRPr="00290265" w:rsidRDefault="00F37951" w:rsidP="006627A2">
            <w:pPr>
              <w:autoSpaceDE w:val="0"/>
              <w:autoSpaceDN w:val="0"/>
              <w:rPr>
                <w:b/>
                <w:sz w:val="20"/>
                <w:szCs w:val="20"/>
              </w:rPr>
            </w:pPr>
            <w:r w:rsidRPr="00290265">
              <w:rPr>
                <w:b/>
                <w:sz w:val="20"/>
                <w:szCs w:val="20"/>
              </w:rPr>
              <w:t>Mata</w:t>
            </w:r>
            <w:r w:rsidR="00645BD5" w:rsidRPr="00290265">
              <w:rPr>
                <w:b/>
                <w:sz w:val="20"/>
                <w:szCs w:val="20"/>
              </w:rPr>
              <w:t xml:space="preserve"> </w:t>
            </w:r>
            <w:r w:rsidRPr="00290265">
              <w:rPr>
                <w:b/>
                <w:sz w:val="20"/>
                <w:szCs w:val="20"/>
              </w:rPr>
              <w:t>kuliah</w:t>
            </w:r>
            <w:r w:rsidR="00645BD5" w:rsidRPr="00290265">
              <w:rPr>
                <w:b/>
                <w:sz w:val="20"/>
                <w:szCs w:val="20"/>
              </w:rPr>
              <w:t xml:space="preserve"> </w:t>
            </w:r>
            <w:r w:rsidRPr="00290265">
              <w:rPr>
                <w:b/>
                <w:sz w:val="20"/>
                <w:szCs w:val="20"/>
              </w:rPr>
              <w:t>prasyarat</w:t>
            </w:r>
          </w:p>
        </w:tc>
        <w:tc>
          <w:tcPr>
            <w:tcW w:w="12191" w:type="dxa"/>
            <w:gridSpan w:val="11"/>
            <w:shd w:val="clear" w:color="auto" w:fill="auto"/>
            <w:vAlign w:val="center"/>
          </w:tcPr>
          <w:p w:rsidR="00F37951" w:rsidRPr="00290265" w:rsidRDefault="00F37951" w:rsidP="006627A2">
            <w:pPr>
              <w:autoSpaceDE w:val="0"/>
              <w:autoSpaceDN w:val="0"/>
              <w:rPr>
                <w:sz w:val="20"/>
                <w:szCs w:val="20"/>
              </w:rPr>
            </w:pPr>
          </w:p>
        </w:tc>
      </w:tr>
    </w:tbl>
    <w:p w:rsidR="0045430C" w:rsidRPr="007D6AE9" w:rsidRDefault="0045430C" w:rsidP="008C44AB">
      <w:pPr>
        <w:rPr>
          <w:rFonts w:asciiTheme="minorHAnsi" w:hAnsiTheme="minorHAnsi"/>
          <w:sz w:val="20"/>
          <w:szCs w:val="20"/>
        </w:rPr>
      </w:pPr>
    </w:p>
    <w:p w:rsidR="0045430C" w:rsidRPr="007D6AE9" w:rsidRDefault="0045430C" w:rsidP="008C44AB">
      <w:pPr>
        <w:rPr>
          <w:rFonts w:asciiTheme="minorHAnsi" w:hAnsiTheme="minorHAnsi"/>
          <w:sz w:val="20"/>
          <w:szCs w:val="20"/>
        </w:rPr>
      </w:pPr>
    </w:p>
    <w:tbl>
      <w:tblPr>
        <w:tblStyle w:val="MediumList11"/>
        <w:tblpPr w:leftFromText="180" w:rightFromText="180" w:vertAnchor="text" w:tblpY="1"/>
        <w:tblOverlap w:val="never"/>
        <w:tblW w:w="14034" w:type="dxa"/>
        <w:tblLayout w:type="fixed"/>
        <w:tblLook w:val="01E0"/>
      </w:tblPr>
      <w:tblGrid>
        <w:gridCol w:w="709"/>
        <w:gridCol w:w="1901"/>
        <w:gridCol w:w="2635"/>
        <w:gridCol w:w="2410"/>
        <w:gridCol w:w="2551"/>
        <w:gridCol w:w="2835"/>
        <w:gridCol w:w="993"/>
      </w:tblGrid>
      <w:tr w:rsidR="0090202E" w:rsidRPr="00290265" w:rsidTr="00082947">
        <w:trPr>
          <w:cnfStyle w:val="100000000000"/>
          <w:trHeight w:val="623"/>
        </w:trPr>
        <w:tc>
          <w:tcPr>
            <w:cnfStyle w:val="001000000000"/>
            <w:tcW w:w="709" w:type="dxa"/>
            <w:tcBorders>
              <w:top w:val="single" w:sz="4" w:space="0" w:color="auto"/>
            </w:tcBorders>
            <w:shd w:val="clear" w:color="auto" w:fill="92D050"/>
            <w:vAlign w:val="center"/>
          </w:tcPr>
          <w:p w:rsidR="0090202E" w:rsidRPr="00290265" w:rsidRDefault="0090202E" w:rsidP="00082947">
            <w:pPr>
              <w:autoSpaceDE w:val="0"/>
              <w:autoSpaceDN w:val="0"/>
              <w:ind w:left="-90" w:right="-108"/>
              <w:jc w:val="center"/>
              <w:rPr>
                <w:bCs w:val="0"/>
                <w:sz w:val="20"/>
                <w:szCs w:val="20"/>
              </w:rPr>
            </w:pPr>
            <w:r w:rsidRPr="00290265">
              <w:rPr>
                <w:bCs w:val="0"/>
                <w:sz w:val="20"/>
                <w:szCs w:val="20"/>
              </w:rPr>
              <w:t>Minggu</w:t>
            </w:r>
          </w:p>
          <w:p w:rsidR="0090202E" w:rsidRPr="00290265" w:rsidRDefault="0090202E" w:rsidP="00082947">
            <w:pPr>
              <w:autoSpaceDE w:val="0"/>
              <w:autoSpaceDN w:val="0"/>
              <w:ind w:left="-90" w:right="-108"/>
              <w:jc w:val="center"/>
              <w:rPr>
                <w:bCs w:val="0"/>
                <w:sz w:val="20"/>
                <w:szCs w:val="20"/>
              </w:rPr>
            </w:pPr>
            <w:r w:rsidRPr="00290265">
              <w:rPr>
                <w:bCs w:val="0"/>
                <w:sz w:val="20"/>
                <w:szCs w:val="20"/>
              </w:rPr>
              <w:t>Ke-</w:t>
            </w:r>
          </w:p>
        </w:tc>
        <w:tc>
          <w:tcPr>
            <w:cnfStyle w:val="000010000000"/>
            <w:tcW w:w="1901" w:type="dxa"/>
            <w:tcBorders>
              <w:top w:val="single" w:sz="4" w:space="0" w:color="auto"/>
            </w:tcBorders>
            <w:shd w:val="clear" w:color="auto" w:fill="92D050"/>
            <w:vAlign w:val="center"/>
          </w:tcPr>
          <w:p w:rsidR="0090202E" w:rsidRPr="00290265" w:rsidRDefault="0090202E" w:rsidP="00082947">
            <w:pPr>
              <w:autoSpaceDE w:val="0"/>
              <w:autoSpaceDN w:val="0"/>
              <w:jc w:val="center"/>
              <w:rPr>
                <w:b/>
                <w:bCs/>
                <w:sz w:val="20"/>
                <w:szCs w:val="20"/>
                <w:lang w:eastAsia="id-ID"/>
              </w:rPr>
            </w:pPr>
            <w:r w:rsidRPr="00290265">
              <w:rPr>
                <w:b/>
                <w:bCs/>
                <w:sz w:val="20"/>
                <w:szCs w:val="20"/>
                <w:lang w:eastAsia="id-ID"/>
              </w:rPr>
              <w:t>Sub-CPMK</w:t>
            </w:r>
          </w:p>
          <w:p w:rsidR="0090202E" w:rsidRPr="00290265" w:rsidRDefault="0090202E" w:rsidP="00082947">
            <w:pPr>
              <w:autoSpaceDE w:val="0"/>
              <w:autoSpaceDN w:val="0"/>
              <w:jc w:val="center"/>
              <w:rPr>
                <w:b/>
                <w:bCs/>
                <w:sz w:val="20"/>
                <w:szCs w:val="20"/>
                <w:lang w:eastAsia="id-ID"/>
              </w:rPr>
            </w:pPr>
            <w:r w:rsidRPr="00290265">
              <w:rPr>
                <w:b/>
                <w:bCs/>
                <w:sz w:val="20"/>
                <w:szCs w:val="20"/>
                <w:lang w:eastAsia="id-ID"/>
              </w:rPr>
              <w:t>(Kemampuan Akhir yang Direncanakan)</w:t>
            </w:r>
          </w:p>
        </w:tc>
        <w:tc>
          <w:tcPr>
            <w:tcW w:w="2635" w:type="dxa"/>
            <w:tcBorders>
              <w:top w:val="single" w:sz="4" w:space="0" w:color="auto"/>
            </w:tcBorders>
            <w:shd w:val="clear" w:color="auto" w:fill="92D050"/>
            <w:vAlign w:val="center"/>
          </w:tcPr>
          <w:p w:rsidR="0090202E" w:rsidRPr="00290265" w:rsidRDefault="0090202E" w:rsidP="00082947">
            <w:pPr>
              <w:autoSpaceDE w:val="0"/>
              <w:autoSpaceDN w:val="0"/>
              <w:jc w:val="center"/>
              <w:cnfStyle w:val="100000000000"/>
              <w:rPr>
                <w:b/>
                <w:bCs/>
                <w:sz w:val="20"/>
                <w:szCs w:val="20"/>
                <w:lang w:eastAsia="id-ID"/>
              </w:rPr>
            </w:pPr>
            <w:r w:rsidRPr="00290265">
              <w:rPr>
                <w:b/>
                <w:bCs/>
                <w:sz w:val="20"/>
                <w:szCs w:val="20"/>
                <w:lang w:eastAsia="id-ID"/>
              </w:rPr>
              <w:t>Indikator</w:t>
            </w:r>
          </w:p>
        </w:tc>
        <w:tc>
          <w:tcPr>
            <w:cnfStyle w:val="000010000000"/>
            <w:tcW w:w="2410" w:type="dxa"/>
            <w:tcBorders>
              <w:top w:val="single" w:sz="4" w:space="0" w:color="auto"/>
            </w:tcBorders>
            <w:shd w:val="clear" w:color="auto" w:fill="92D050"/>
            <w:vAlign w:val="center"/>
          </w:tcPr>
          <w:p w:rsidR="0090202E" w:rsidRPr="00290265" w:rsidRDefault="0090202E" w:rsidP="00082947">
            <w:pPr>
              <w:autoSpaceDE w:val="0"/>
              <w:autoSpaceDN w:val="0"/>
              <w:jc w:val="center"/>
              <w:rPr>
                <w:b/>
                <w:bCs/>
                <w:color w:val="3333FF"/>
                <w:sz w:val="20"/>
                <w:szCs w:val="20"/>
                <w:lang w:eastAsia="id-ID"/>
              </w:rPr>
            </w:pPr>
            <w:r w:rsidRPr="00290265">
              <w:rPr>
                <w:b/>
                <w:bCs/>
                <w:sz w:val="20"/>
                <w:szCs w:val="20"/>
                <w:lang w:eastAsia="id-ID"/>
              </w:rPr>
              <w:t>Kriteria &amp; Bentuk Penilaian</w:t>
            </w:r>
          </w:p>
        </w:tc>
        <w:tc>
          <w:tcPr>
            <w:tcW w:w="2551" w:type="dxa"/>
            <w:tcBorders>
              <w:top w:val="single" w:sz="4" w:space="0" w:color="auto"/>
            </w:tcBorders>
            <w:shd w:val="clear" w:color="auto" w:fill="92D050"/>
            <w:vAlign w:val="center"/>
          </w:tcPr>
          <w:p w:rsidR="0090202E" w:rsidRPr="00290265" w:rsidRDefault="0090202E" w:rsidP="00082947">
            <w:pPr>
              <w:autoSpaceDE w:val="0"/>
              <w:autoSpaceDN w:val="0"/>
              <w:jc w:val="center"/>
              <w:cnfStyle w:val="100000000000"/>
              <w:rPr>
                <w:b/>
                <w:bCs/>
                <w:sz w:val="20"/>
                <w:szCs w:val="20"/>
                <w:lang w:eastAsia="id-ID"/>
              </w:rPr>
            </w:pPr>
            <w:r w:rsidRPr="00290265">
              <w:rPr>
                <w:b/>
                <w:bCs/>
                <w:sz w:val="20"/>
                <w:szCs w:val="20"/>
                <w:lang w:eastAsia="id-ID"/>
              </w:rPr>
              <w:t>Metode Pembelajaran</w:t>
            </w:r>
          </w:p>
          <w:p w:rsidR="0090202E" w:rsidRPr="00290265" w:rsidRDefault="0090202E" w:rsidP="00082947">
            <w:pPr>
              <w:autoSpaceDE w:val="0"/>
              <w:autoSpaceDN w:val="0"/>
              <w:jc w:val="center"/>
              <w:cnfStyle w:val="100000000000"/>
              <w:rPr>
                <w:b/>
                <w:bCs/>
                <w:sz w:val="20"/>
                <w:szCs w:val="20"/>
                <w:lang w:eastAsia="id-ID"/>
              </w:rPr>
            </w:pPr>
            <w:r w:rsidRPr="00290265">
              <w:rPr>
                <w:b/>
                <w:bCs/>
                <w:sz w:val="20"/>
                <w:szCs w:val="20"/>
                <w:lang w:eastAsia="id-ID"/>
              </w:rPr>
              <w:t>(Estimasi Waktu)</w:t>
            </w:r>
          </w:p>
        </w:tc>
        <w:tc>
          <w:tcPr>
            <w:cnfStyle w:val="000010000000"/>
            <w:tcW w:w="2835" w:type="dxa"/>
            <w:tcBorders>
              <w:top w:val="single" w:sz="4" w:space="0" w:color="auto"/>
            </w:tcBorders>
            <w:shd w:val="clear" w:color="auto" w:fill="92D050"/>
            <w:vAlign w:val="center"/>
          </w:tcPr>
          <w:p w:rsidR="0090202E" w:rsidRPr="00290265" w:rsidRDefault="0090202E" w:rsidP="00082947">
            <w:pPr>
              <w:autoSpaceDE w:val="0"/>
              <w:autoSpaceDN w:val="0"/>
              <w:jc w:val="center"/>
              <w:rPr>
                <w:b/>
                <w:bCs/>
                <w:sz w:val="20"/>
                <w:szCs w:val="20"/>
                <w:lang w:eastAsia="id-ID"/>
              </w:rPr>
            </w:pPr>
            <w:r w:rsidRPr="00290265">
              <w:rPr>
                <w:b/>
                <w:bCs/>
                <w:sz w:val="20"/>
                <w:szCs w:val="20"/>
                <w:lang w:eastAsia="id-ID"/>
              </w:rPr>
              <w:t>Materi Pembelajaran</w:t>
            </w:r>
          </w:p>
          <w:p w:rsidR="0090202E" w:rsidRPr="00290265" w:rsidRDefault="0090202E" w:rsidP="00082947">
            <w:pPr>
              <w:autoSpaceDE w:val="0"/>
              <w:autoSpaceDN w:val="0"/>
              <w:jc w:val="center"/>
              <w:rPr>
                <w:b/>
                <w:bCs/>
                <w:sz w:val="20"/>
                <w:szCs w:val="20"/>
                <w:lang w:eastAsia="id-ID"/>
              </w:rPr>
            </w:pPr>
            <w:r w:rsidRPr="00290265">
              <w:rPr>
                <w:b/>
                <w:bCs/>
                <w:sz w:val="20"/>
                <w:szCs w:val="20"/>
                <w:lang w:eastAsia="id-ID"/>
              </w:rPr>
              <w:t>(Pustaka)</w:t>
            </w:r>
          </w:p>
        </w:tc>
        <w:tc>
          <w:tcPr>
            <w:cnfStyle w:val="000100000000"/>
            <w:tcW w:w="993" w:type="dxa"/>
            <w:tcBorders>
              <w:top w:val="single" w:sz="4" w:space="0" w:color="auto"/>
            </w:tcBorders>
            <w:shd w:val="clear" w:color="auto" w:fill="92D050"/>
            <w:vAlign w:val="center"/>
          </w:tcPr>
          <w:p w:rsidR="0090202E" w:rsidRPr="00290265" w:rsidRDefault="0090202E" w:rsidP="00082947">
            <w:pPr>
              <w:autoSpaceDE w:val="0"/>
              <w:autoSpaceDN w:val="0"/>
              <w:jc w:val="center"/>
              <w:rPr>
                <w:bCs w:val="0"/>
                <w:sz w:val="20"/>
                <w:szCs w:val="20"/>
                <w:lang w:eastAsia="id-ID"/>
              </w:rPr>
            </w:pPr>
            <w:r w:rsidRPr="00290265">
              <w:rPr>
                <w:bCs w:val="0"/>
                <w:sz w:val="20"/>
                <w:szCs w:val="20"/>
                <w:lang w:eastAsia="id-ID"/>
              </w:rPr>
              <w:t>Bobot Penilaian (%)</w:t>
            </w:r>
          </w:p>
        </w:tc>
      </w:tr>
      <w:tr w:rsidR="0090202E" w:rsidRPr="00290265" w:rsidTr="00082947">
        <w:trPr>
          <w:cnfStyle w:val="000000100000"/>
        </w:trPr>
        <w:tc>
          <w:tcPr>
            <w:cnfStyle w:val="001000000000"/>
            <w:tcW w:w="709" w:type="dxa"/>
            <w:tcBorders>
              <w:top w:val="single" w:sz="8" w:space="0" w:color="000000" w:themeColor="text1"/>
              <w:bottom w:val="single" w:sz="4" w:space="0" w:color="auto"/>
            </w:tcBorders>
            <w:shd w:val="clear" w:color="auto" w:fill="auto"/>
          </w:tcPr>
          <w:p w:rsidR="0090202E" w:rsidRPr="00290265" w:rsidRDefault="0090202E" w:rsidP="00082947">
            <w:pPr>
              <w:autoSpaceDE w:val="0"/>
              <w:autoSpaceDN w:val="0"/>
              <w:ind w:left="-90" w:right="-108"/>
              <w:jc w:val="center"/>
              <w:rPr>
                <w:bCs w:val="0"/>
                <w:sz w:val="20"/>
                <w:szCs w:val="20"/>
                <w:lang w:eastAsia="id-ID"/>
              </w:rPr>
            </w:pPr>
            <w:r w:rsidRPr="00290265">
              <w:rPr>
                <w:bCs w:val="0"/>
                <w:sz w:val="20"/>
                <w:szCs w:val="20"/>
                <w:lang w:eastAsia="id-ID"/>
              </w:rPr>
              <w:t>(1)</w:t>
            </w:r>
          </w:p>
        </w:tc>
        <w:tc>
          <w:tcPr>
            <w:cnfStyle w:val="000010000000"/>
            <w:tcW w:w="1901" w:type="dxa"/>
            <w:tcBorders>
              <w:top w:val="single" w:sz="8" w:space="0" w:color="000000" w:themeColor="text1"/>
              <w:bottom w:val="single" w:sz="4" w:space="0" w:color="auto"/>
            </w:tcBorders>
            <w:shd w:val="clear" w:color="auto" w:fill="auto"/>
          </w:tcPr>
          <w:p w:rsidR="0090202E" w:rsidRPr="00290265" w:rsidRDefault="0090202E" w:rsidP="00082947">
            <w:pPr>
              <w:autoSpaceDE w:val="0"/>
              <w:autoSpaceDN w:val="0"/>
              <w:jc w:val="center"/>
              <w:rPr>
                <w:b/>
                <w:bCs/>
                <w:sz w:val="20"/>
                <w:szCs w:val="20"/>
                <w:lang w:eastAsia="id-ID"/>
              </w:rPr>
            </w:pPr>
            <w:r w:rsidRPr="00290265">
              <w:rPr>
                <w:b/>
                <w:bCs/>
                <w:sz w:val="20"/>
                <w:szCs w:val="20"/>
                <w:lang w:eastAsia="id-ID"/>
              </w:rPr>
              <w:t>(2)</w:t>
            </w:r>
          </w:p>
        </w:tc>
        <w:tc>
          <w:tcPr>
            <w:tcW w:w="2635" w:type="dxa"/>
            <w:tcBorders>
              <w:top w:val="single" w:sz="8" w:space="0" w:color="000000" w:themeColor="text1"/>
              <w:bottom w:val="single" w:sz="4" w:space="0" w:color="auto"/>
            </w:tcBorders>
            <w:shd w:val="clear" w:color="auto" w:fill="auto"/>
          </w:tcPr>
          <w:p w:rsidR="0090202E" w:rsidRPr="00290265" w:rsidRDefault="0090202E" w:rsidP="00082947">
            <w:pPr>
              <w:autoSpaceDE w:val="0"/>
              <w:autoSpaceDN w:val="0"/>
              <w:jc w:val="center"/>
              <w:cnfStyle w:val="000000100000"/>
              <w:rPr>
                <w:b/>
                <w:bCs/>
                <w:sz w:val="20"/>
                <w:szCs w:val="20"/>
                <w:lang w:eastAsia="id-ID"/>
              </w:rPr>
            </w:pPr>
            <w:r w:rsidRPr="00290265">
              <w:rPr>
                <w:b/>
                <w:bCs/>
                <w:sz w:val="20"/>
                <w:szCs w:val="20"/>
                <w:lang w:eastAsia="id-ID"/>
              </w:rPr>
              <w:t>(3)</w:t>
            </w:r>
          </w:p>
        </w:tc>
        <w:tc>
          <w:tcPr>
            <w:cnfStyle w:val="000010000000"/>
            <w:tcW w:w="2410" w:type="dxa"/>
            <w:tcBorders>
              <w:top w:val="single" w:sz="8" w:space="0" w:color="000000" w:themeColor="text1"/>
              <w:bottom w:val="single" w:sz="4" w:space="0" w:color="auto"/>
            </w:tcBorders>
            <w:shd w:val="clear" w:color="auto" w:fill="auto"/>
          </w:tcPr>
          <w:p w:rsidR="0090202E" w:rsidRPr="00290265" w:rsidRDefault="0090202E" w:rsidP="00082947">
            <w:pPr>
              <w:autoSpaceDE w:val="0"/>
              <w:autoSpaceDN w:val="0"/>
              <w:ind w:left="72"/>
              <w:jc w:val="center"/>
              <w:rPr>
                <w:b/>
                <w:bCs/>
                <w:sz w:val="20"/>
                <w:szCs w:val="20"/>
                <w:lang w:eastAsia="id-ID"/>
              </w:rPr>
            </w:pPr>
            <w:r w:rsidRPr="00290265">
              <w:rPr>
                <w:b/>
                <w:bCs/>
                <w:sz w:val="20"/>
                <w:szCs w:val="20"/>
                <w:lang w:eastAsia="id-ID"/>
              </w:rPr>
              <w:t>(4)</w:t>
            </w:r>
          </w:p>
        </w:tc>
        <w:tc>
          <w:tcPr>
            <w:tcW w:w="2551" w:type="dxa"/>
            <w:tcBorders>
              <w:top w:val="single" w:sz="8" w:space="0" w:color="000000" w:themeColor="text1"/>
              <w:bottom w:val="single" w:sz="4" w:space="0" w:color="auto"/>
            </w:tcBorders>
            <w:shd w:val="clear" w:color="auto" w:fill="auto"/>
          </w:tcPr>
          <w:p w:rsidR="0090202E" w:rsidRPr="00290265" w:rsidRDefault="0090202E" w:rsidP="00082947">
            <w:pPr>
              <w:autoSpaceDE w:val="0"/>
              <w:autoSpaceDN w:val="0"/>
              <w:jc w:val="center"/>
              <w:cnfStyle w:val="000000100000"/>
              <w:rPr>
                <w:b/>
                <w:bCs/>
                <w:sz w:val="20"/>
                <w:szCs w:val="20"/>
                <w:lang w:eastAsia="id-ID"/>
              </w:rPr>
            </w:pPr>
            <w:r w:rsidRPr="00290265">
              <w:rPr>
                <w:b/>
                <w:bCs/>
                <w:sz w:val="20"/>
                <w:szCs w:val="20"/>
                <w:lang w:eastAsia="id-ID"/>
              </w:rPr>
              <w:t>(5)</w:t>
            </w:r>
          </w:p>
        </w:tc>
        <w:tc>
          <w:tcPr>
            <w:cnfStyle w:val="000010000000"/>
            <w:tcW w:w="2835" w:type="dxa"/>
            <w:tcBorders>
              <w:top w:val="single" w:sz="8" w:space="0" w:color="000000" w:themeColor="text1"/>
              <w:bottom w:val="single" w:sz="4" w:space="0" w:color="auto"/>
            </w:tcBorders>
            <w:shd w:val="clear" w:color="auto" w:fill="auto"/>
          </w:tcPr>
          <w:p w:rsidR="0090202E" w:rsidRPr="00290265" w:rsidRDefault="0090202E" w:rsidP="00082947">
            <w:pPr>
              <w:autoSpaceDE w:val="0"/>
              <w:autoSpaceDN w:val="0"/>
              <w:jc w:val="center"/>
              <w:rPr>
                <w:b/>
                <w:bCs/>
                <w:sz w:val="20"/>
                <w:szCs w:val="20"/>
                <w:lang w:eastAsia="id-ID"/>
              </w:rPr>
            </w:pPr>
            <w:r w:rsidRPr="00290265">
              <w:rPr>
                <w:b/>
                <w:bCs/>
                <w:sz w:val="20"/>
                <w:szCs w:val="20"/>
                <w:lang w:eastAsia="id-ID"/>
              </w:rPr>
              <w:t>(6)</w:t>
            </w:r>
          </w:p>
        </w:tc>
        <w:tc>
          <w:tcPr>
            <w:cnfStyle w:val="000100000000"/>
            <w:tcW w:w="993" w:type="dxa"/>
            <w:tcBorders>
              <w:top w:val="single" w:sz="8" w:space="0" w:color="000000" w:themeColor="text1"/>
              <w:bottom w:val="single" w:sz="4" w:space="0" w:color="auto"/>
            </w:tcBorders>
            <w:shd w:val="clear" w:color="auto" w:fill="auto"/>
          </w:tcPr>
          <w:p w:rsidR="0090202E" w:rsidRPr="00290265" w:rsidRDefault="0090202E" w:rsidP="00082947">
            <w:pPr>
              <w:autoSpaceDE w:val="0"/>
              <w:autoSpaceDN w:val="0"/>
              <w:jc w:val="center"/>
              <w:rPr>
                <w:bCs w:val="0"/>
                <w:sz w:val="20"/>
                <w:szCs w:val="20"/>
                <w:lang w:eastAsia="id-ID"/>
              </w:rPr>
            </w:pPr>
            <w:r w:rsidRPr="00290265">
              <w:rPr>
                <w:bCs w:val="0"/>
                <w:sz w:val="20"/>
                <w:szCs w:val="20"/>
                <w:lang w:eastAsia="id-ID"/>
              </w:rPr>
              <w:t>(7)</w:t>
            </w:r>
          </w:p>
        </w:tc>
      </w:tr>
      <w:tr w:rsidR="0090202E" w:rsidRPr="00290265" w:rsidTr="00082947">
        <w:tc>
          <w:tcPr>
            <w:cnfStyle w:val="001000000000"/>
            <w:tcW w:w="709" w:type="dxa"/>
            <w:tcBorders>
              <w:top w:val="single" w:sz="4" w:space="0" w:color="auto"/>
              <w:bottom w:val="single" w:sz="4" w:space="0" w:color="auto"/>
            </w:tcBorders>
            <w:shd w:val="clear" w:color="auto" w:fill="auto"/>
          </w:tcPr>
          <w:p w:rsidR="0090202E" w:rsidRPr="00290265" w:rsidRDefault="0090202E" w:rsidP="00082947">
            <w:pPr>
              <w:autoSpaceDE w:val="0"/>
              <w:autoSpaceDN w:val="0"/>
              <w:ind w:left="-90" w:right="-108"/>
              <w:jc w:val="center"/>
              <w:rPr>
                <w:b w:val="0"/>
                <w:sz w:val="20"/>
                <w:szCs w:val="20"/>
                <w:lang w:eastAsia="id-ID"/>
              </w:rPr>
            </w:pPr>
            <w:r w:rsidRPr="00290265">
              <w:rPr>
                <w:b w:val="0"/>
                <w:sz w:val="20"/>
                <w:szCs w:val="20"/>
                <w:lang w:eastAsia="id-ID"/>
              </w:rPr>
              <w:t>1</w:t>
            </w:r>
          </w:p>
        </w:tc>
        <w:tc>
          <w:tcPr>
            <w:cnfStyle w:val="000010000000"/>
            <w:tcW w:w="1901" w:type="dxa"/>
            <w:tcBorders>
              <w:top w:val="single" w:sz="4" w:space="0" w:color="auto"/>
              <w:bottom w:val="single" w:sz="4" w:space="0" w:color="auto"/>
            </w:tcBorders>
            <w:shd w:val="clear" w:color="auto" w:fill="auto"/>
          </w:tcPr>
          <w:p w:rsidR="00290265" w:rsidRDefault="00290265" w:rsidP="0085093A">
            <w:pPr>
              <w:pStyle w:val="ListParagraph"/>
              <w:numPr>
                <w:ilvl w:val="0"/>
                <w:numId w:val="38"/>
              </w:numPr>
              <w:autoSpaceDE w:val="0"/>
              <w:autoSpaceDN w:val="0"/>
              <w:ind w:left="142" w:hanging="142"/>
              <w:rPr>
                <w:sz w:val="20"/>
                <w:szCs w:val="20"/>
              </w:rPr>
            </w:pPr>
            <w:r w:rsidRPr="00290265">
              <w:rPr>
                <w:sz w:val="20"/>
                <w:szCs w:val="20"/>
              </w:rPr>
              <w:t>Mahasiswa mampu memahami alur perkuliahan</w:t>
            </w:r>
          </w:p>
          <w:p w:rsidR="00233ADA" w:rsidRPr="00290265" w:rsidRDefault="00C44EA0" w:rsidP="0085093A">
            <w:pPr>
              <w:pStyle w:val="ListParagraph"/>
              <w:numPr>
                <w:ilvl w:val="0"/>
                <w:numId w:val="38"/>
              </w:numPr>
              <w:autoSpaceDE w:val="0"/>
              <w:autoSpaceDN w:val="0"/>
              <w:ind w:left="142" w:hanging="142"/>
              <w:rPr>
                <w:sz w:val="20"/>
                <w:szCs w:val="20"/>
              </w:rPr>
            </w:pPr>
            <w:r w:rsidRPr="00290265">
              <w:rPr>
                <w:sz w:val="20"/>
                <w:szCs w:val="20"/>
              </w:rPr>
              <w:t xml:space="preserve">Mahasiswa mampu memahami hakikat </w:t>
            </w:r>
            <w:r w:rsidR="00016750" w:rsidRPr="00290265">
              <w:rPr>
                <w:sz w:val="20"/>
                <w:szCs w:val="20"/>
              </w:rPr>
              <w:t xml:space="preserve"> </w:t>
            </w:r>
            <w:r w:rsidR="0085093A" w:rsidRPr="00290265">
              <w:rPr>
                <w:sz w:val="20"/>
                <w:szCs w:val="20"/>
              </w:rPr>
              <w:t>menulis</w:t>
            </w:r>
            <w:r w:rsidRPr="00290265">
              <w:rPr>
                <w:sz w:val="20"/>
                <w:szCs w:val="20"/>
              </w:rPr>
              <w:t xml:space="preserve"> </w:t>
            </w:r>
          </w:p>
        </w:tc>
        <w:tc>
          <w:tcPr>
            <w:tcW w:w="2635" w:type="dxa"/>
            <w:tcBorders>
              <w:top w:val="single" w:sz="4" w:space="0" w:color="auto"/>
              <w:bottom w:val="single" w:sz="4" w:space="0" w:color="auto"/>
            </w:tcBorders>
            <w:shd w:val="clear" w:color="auto" w:fill="auto"/>
          </w:tcPr>
          <w:p w:rsidR="00290265" w:rsidRDefault="00290265" w:rsidP="00290265">
            <w:pPr>
              <w:pStyle w:val="ListParagraph"/>
              <w:numPr>
                <w:ilvl w:val="0"/>
                <w:numId w:val="20"/>
              </w:numPr>
              <w:autoSpaceDE w:val="0"/>
              <w:autoSpaceDN w:val="0"/>
              <w:ind w:left="367" w:hanging="283"/>
              <w:cnfStyle w:val="000000000000"/>
              <w:rPr>
                <w:sz w:val="20"/>
                <w:szCs w:val="20"/>
              </w:rPr>
            </w:pPr>
            <w:r w:rsidRPr="00BC2021">
              <w:rPr>
                <w:sz w:val="20"/>
                <w:szCs w:val="20"/>
              </w:rPr>
              <w:t xml:space="preserve">Ketepatan dalam </w:t>
            </w:r>
            <w:r>
              <w:rPr>
                <w:sz w:val="20"/>
                <w:szCs w:val="20"/>
              </w:rPr>
              <w:t xml:space="preserve"> </w:t>
            </w:r>
            <w:r w:rsidRPr="00BC2021">
              <w:rPr>
                <w:sz w:val="20"/>
                <w:szCs w:val="20"/>
              </w:rPr>
              <w:t>memahami alur perkuliahan serta tugas-tugas dan</w:t>
            </w:r>
            <w:r>
              <w:rPr>
                <w:sz w:val="20"/>
                <w:szCs w:val="20"/>
              </w:rPr>
              <w:t xml:space="preserve"> tagihan akhir dari mata kuliah</w:t>
            </w:r>
          </w:p>
          <w:p w:rsidR="001F58B9" w:rsidRPr="00290265" w:rsidRDefault="00290265" w:rsidP="00290265">
            <w:pPr>
              <w:pStyle w:val="ListParagraph"/>
              <w:numPr>
                <w:ilvl w:val="0"/>
                <w:numId w:val="20"/>
              </w:numPr>
              <w:autoSpaceDE w:val="0"/>
              <w:autoSpaceDN w:val="0"/>
              <w:ind w:left="367" w:hanging="283"/>
              <w:cnfStyle w:val="000000000000"/>
              <w:rPr>
                <w:sz w:val="20"/>
                <w:szCs w:val="20"/>
              </w:rPr>
            </w:pPr>
            <w:r w:rsidRPr="00290265">
              <w:rPr>
                <w:sz w:val="20"/>
                <w:szCs w:val="20"/>
              </w:rPr>
              <w:t xml:space="preserve">Ketepatan dalam  </w:t>
            </w:r>
            <w:r w:rsidR="001F58B9" w:rsidRPr="00290265">
              <w:rPr>
                <w:sz w:val="20"/>
                <w:szCs w:val="20"/>
              </w:rPr>
              <w:t xml:space="preserve">memahami hakikat </w:t>
            </w:r>
            <w:r w:rsidR="0085093A" w:rsidRPr="00290265">
              <w:rPr>
                <w:sz w:val="20"/>
                <w:szCs w:val="20"/>
              </w:rPr>
              <w:t>menulis</w:t>
            </w:r>
          </w:p>
        </w:tc>
        <w:tc>
          <w:tcPr>
            <w:cnfStyle w:val="000010000000"/>
            <w:tcW w:w="2410" w:type="dxa"/>
            <w:tcBorders>
              <w:top w:val="single" w:sz="4" w:space="0" w:color="auto"/>
              <w:bottom w:val="single" w:sz="4" w:space="0" w:color="auto"/>
            </w:tcBorders>
            <w:shd w:val="clear" w:color="auto" w:fill="auto"/>
          </w:tcPr>
          <w:p w:rsidR="0090202E" w:rsidRPr="00290265" w:rsidRDefault="00D239E9" w:rsidP="00D239E9">
            <w:pPr>
              <w:ind w:left="142"/>
              <w:rPr>
                <w:sz w:val="20"/>
                <w:szCs w:val="20"/>
              </w:rPr>
            </w:pPr>
            <w:r w:rsidRPr="00290265">
              <w:rPr>
                <w:sz w:val="20"/>
                <w:szCs w:val="20"/>
              </w:rPr>
              <w:t>Keaktifan mahasiswa di awal perkuliahan</w:t>
            </w:r>
          </w:p>
        </w:tc>
        <w:tc>
          <w:tcPr>
            <w:tcW w:w="2551" w:type="dxa"/>
            <w:tcBorders>
              <w:top w:val="single" w:sz="4" w:space="0" w:color="auto"/>
              <w:bottom w:val="single" w:sz="4" w:space="0" w:color="auto"/>
            </w:tcBorders>
            <w:shd w:val="clear" w:color="auto" w:fill="auto"/>
          </w:tcPr>
          <w:p w:rsidR="0090202E" w:rsidRPr="00290265" w:rsidRDefault="0090202E" w:rsidP="00082947">
            <w:pPr>
              <w:pStyle w:val="ListParagraph"/>
              <w:autoSpaceDE w:val="0"/>
              <w:autoSpaceDN w:val="0"/>
              <w:ind w:left="0"/>
              <w:cnfStyle w:val="000000000000"/>
              <w:rPr>
                <w:sz w:val="20"/>
                <w:szCs w:val="20"/>
              </w:rPr>
            </w:pPr>
            <w:r w:rsidRPr="00290265">
              <w:rPr>
                <w:sz w:val="20"/>
                <w:szCs w:val="20"/>
              </w:rPr>
              <w:t>Cer</w:t>
            </w:r>
            <w:r w:rsidR="00331847" w:rsidRPr="00290265">
              <w:rPr>
                <w:sz w:val="20"/>
                <w:szCs w:val="20"/>
              </w:rPr>
              <w:t>a</w:t>
            </w:r>
            <w:r w:rsidRPr="00290265">
              <w:rPr>
                <w:sz w:val="20"/>
                <w:szCs w:val="20"/>
              </w:rPr>
              <w:t>mah dan Tanya jawab seputar alur perkualihan serta jenis tagihan dari mata kuliah</w:t>
            </w:r>
          </w:p>
          <w:p w:rsidR="0090202E" w:rsidRPr="00290265" w:rsidRDefault="0090202E" w:rsidP="00082947">
            <w:pPr>
              <w:pStyle w:val="ListParagraph"/>
              <w:autoSpaceDE w:val="0"/>
              <w:autoSpaceDN w:val="0"/>
              <w:ind w:left="0"/>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E54C9B" w:rsidRDefault="00E54C9B" w:rsidP="00134D8D">
            <w:pPr>
              <w:autoSpaceDE w:val="0"/>
              <w:autoSpaceDN w:val="0"/>
              <w:rPr>
                <w:sz w:val="20"/>
                <w:szCs w:val="20"/>
              </w:rPr>
            </w:pPr>
            <w:r>
              <w:rPr>
                <w:sz w:val="20"/>
                <w:szCs w:val="20"/>
              </w:rPr>
              <w:t>Sosialisasi RPS dan Kontrak Kuliah</w:t>
            </w:r>
          </w:p>
          <w:p w:rsidR="009E6D59" w:rsidRPr="00290265" w:rsidRDefault="009E6D59" w:rsidP="00134D8D">
            <w:pPr>
              <w:autoSpaceDE w:val="0"/>
              <w:autoSpaceDN w:val="0"/>
              <w:rPr>
                <w:sz w:val="20"/>
                <w:szCs w:val="20"/>
              </w:rPr>
            </w:pPr>
            <w:r w:rsidRPr="00290265">
              <w:rPr>
                <w:sz w:val="20"/>
                <w:szCs w:val="20"/>
              </w:rPr>
              <w:t xml:space="preserve">Hakikat </w:t>
            </w:r>
            <w:r w:rsidR="00134D8D" w:rsidRPr="00290265">
              <w:rPr>
                <w:sz w:val="20"/>
                <w:szCs w:val="20"/>
              </w:rPr>
              <w:t>Menulis</w:t>
            </w:r>
          </w:p>
        </w:tc>
        <w:tc>
          <w:tcPr>
            <w:cnfStyle w:val="000100000000"/>
            <w:tcW w:w="993" w:type="dxa"/>
            <w:tcBorders>
              <w:top w:val="single" w:sz="4" w:space="0" w:color="auto"/>
              <w:bottom w:val="nil"/>
            </w:tcBorders>
            <w:shd w:val="clear" w:color="auto" w:fill="auto"/>
          </w:tcPr>
          <w:p w:rsidR="0090202E" w:rsidRPr="00290265" w:rsidRDefault="0090202E" w:rsidP="00082947">
            <w:pPr>
              <w:autoSpaceDE w:val="0"/>
              <w:autoSpaceDN w:val="0"/>
              <w:jc w:val="center"/>
              <w:rPr>
                <w:b w:val="0"/>
                <w:sz w:val="20"/>
                <w:szCs w:val="20"/>
                <w:lang w:eastAsia="id-ID"/>
              </w:rPr>
            </w:pPr>
          </w:p>
        </w:tc>
      </w:tr>
      <w:tr w:rsidR="0090202E" w:rsidRPr="00290265" w:rsidTr="00082947">
        <w:trPr>
          <w:cnfStyle w:val="000000100000"/>
        </w:trPr>
        <w:tc>
          <w:tcPr>
            <w:cnfStyle w:val="001000000000"/>
            <w:tcW w:w="709" w:type="dxa"/>
            <w:tcBorders>
              <w:top w:val="single" w:sz="4" w:space="0" w:color="auto"/>
              <w:bottom w:val="single" w:sz="4" w:space="0" w:color="auto"/>
            </w:tcBorders>
            <w:shd w:val="clear" w:color="auto" w:fill="auto"/>
          </w:tcPr>
          <w:p w:rsidR="0090202E" w:rsidRPr="00290265" w:rsidRDefault="0090202E" w:rsidP="00082947">
            <w:pPr>
              <w:autoSpaceDE w:val="0"/>
              <w:autoSpaceDN w:val="0"/>
              <w:ind w:left="-90" w:right="-108"/>
              <w:jc w:val="center"/>
              <w:rPr>
                <w:b w:val="0"/>
                <w:sz w:val="20"/>
                <w:szCs w:val="20"/>
                <w:lang w:eastAsia="id-ID"/>
              </w:rPr>
            </w:pPr>
            <w:r w:rsidRPr="00290265">
              <w:rPr>
                <w:b w:val="0"/>
                <w:sz w:val="20"/>
                <w:szCs w:val="20"/>
                <w:lang w:eastAsia="id-ID"/>
              </w:rPr>
              <w:t>2</w:t>
            </w:r>
          </w:p>
        </w:tc>
        <w:tc>
          <w:tcPr>
            <w:cnfStyle w:val="000010000000"/>
            <w:tcW w:w="1901" w:type="dxa"/>
            <w:tcBorders>
              <w:top w:val="single" w:sz="4" w:space="0" w:color="auto"/>
              <w:bottom w:val="single" w:sz="4" w:space="0" w:color="auto"/>
            </w:tcBorders>
            <w:shd w:val="clear" w:color="auto" w:fill="auto"/>
          </w:tcPr>
          <w:p w:rsidR="0090202E" w:rsidRPr="00290265" w:rsidRDefault="00016750" w:rsidP="0085093A">
            <w:pPr>
              <w:autoSpaceDE w:val="0"/>
              <w:autoSpaceDN w:val="0"/>
              <w:rPr>
                <w:bCs/>
                <w:sz w:val="20"/>
                <w:szCs w:val="20"/>
                <w:lang w:eastAsia="id-ID"/>
              </w:rPr>
            </w:pPr>
            <w:r w:rsidRPr="00290265">
              <w:rPr>
                <w:bCs/>
                <w:sz w:val="20"/>
                <w:szCs w:val="20"/>
                <w:lang w:eastAsia="id-ID"/>
              </w:rPr>
              <w:t xml:space="preserve">Mahasiswa mampu memahami karakteristik </w:t>
            </w:r>
            <w:r w:rsidR="0085093A" w:rsidRPr="00290265">
              <w:rPr>
                <w:bCs/>
                <w:sz w:val="20"/>
                <w:szCs w:val="20"/>
                <w:lang w:eastAsia="id-ID"/>
              </w:rPr>
              <w:t>tulisan</w:t>
            </w:r>
          </w:p>
        </w:tc>
        <w:tc>
          <w:tcPr>
            <w:tcW w:w="2635" w:type="dxa"/>
            <w:tcBorders>
              <w:top w:val="single" w:sz="4" w:space="0" w:color="auto"/>
              <w:bottom w:val="single" w:sz="4" w:space="0" w:color="auto"/>
            </w:tcBorders>
            <w:shd w:val="clear" w:color="auto" w:fill="auto"/>
          </w:tcPr>
          <w:p w:rsidR="00290265" w:rsidRDefault="00290265" w:rsidP="00290265">
            <w:pPr>
              <w:pStyle w:val="ListParagraph"/>
              <w:numPr>
                <w:ilvl w:val="0"/>
                <w:numId w:val="23"/>
              </w:numPr>
              <w:autoSpaceDE w:val="0"/>
              <w:autoSpaceDN w:val="0"/>
              <w:ind w:left="367" w:hanging="283"/>
              <w:cnfStyle w:val="000000100000"/>
              <w:rPr>
                <w:sz w:val="20"/>
                <w:szCs w:val="20"/>
              </w:rPr>
            </w:pPr>
            <w:r w:rsidRPr="00290265">
              <w:rPr>
                <w:sz w:val="20"/>
                <w:szCs w:val="20"/>
              </w:rPr>
              <w:t xml:space="preserve">Ketepatan dalam  </w:t>
            </w:r>
            <w:r w:rsidR="001F58B9" w:rsidRPr="00290265">
              <w:rPr>
                <w:sz w:val="20"/>
                <w:szCs w:val="20"/>
              </w:rPr>
              <w:t xml:space="preserve">memahami </w:t>
            </w:r>
            <w:r w:rsidR="0085093A" w:rsidRPr="00290265">
              <w:rPr>
                <w:sz w:val="20"/>
                <w:szCs w:val="20"/>
              </w:rPr>
              <w:t>karakteristik tulisan</w:t>
            </w:r>
          </w:p>
          <w:p w:rsidR="001F58B9" w:rsidRPr="00290265" w:rsidRDefault="00C012A8" w:rsidP="00290265">
            <w:pPr>
              <w:pStyle w:val="ListParagraph"/>
              <w:numPr>
                <w:ilvl w:val="0"/>
                <w:numId w:val="23"/>
              </w:numPr>
              <w:autoSpaceDE w:val="0"/>
              <w:autoSpaceDN w:val="0"/>
              <w:ind w:left="367" w:hanging="283"/>
              <w:cnfStyle w:val="000000100000"/>
              <w:rPr>
                <w:sz w:val="20"/>
                <w:szCs w:val="20"/>
              </w:rPr>
            </w:pPr>
            <w:r w:rsidRPr="00290265">
              <w:rPr>
                <w:sz w:val="20"/>
                <w:szCs w:val="20"/>
              </w:rPr>
              <w:t xml:space="preserve">Ketepatan dalam  </w:t>
            </w:r>
            <w:r w:rsidR="0085093A" w:rsidRPr="00290265">
              <w:rPr>
                <w:sz w:val="20"/>
                <w:szCs w:val="20"/>
              </w:rPr>
              <w:t>memahami manfaat menulis</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ind w:firstLine="142"/>
              <w:rPr>
                <w:sz w:val="20"/>
                <w:szCs w:val="20"/>
              </w:rPr>
            </w:pPr>
            <w:r w:rsidRPr="00290265">
              <w:rPr>
                <w:sz w:val="20"/>
                <w:szCs w:val="20"/>
              </w:rPr>
              <w:t>Keaktifan mahasiswa</w:t>
            </w:r>
          </w:p>
          <w:p w:rsidR="0090202E" w:rsidRPr="00290265" w:rsidRDefault="00D239E9" w:rsidP="00134D8D">
            <w:pPr>
              <w:autoSpaceDE w:val="0"/>
              <w:autoSpaceDN w:val="0"/>
              <w:ind w:left="142"/>
              <w:rPr>
                <w:sz w:val="20"/>
                <w:szCs w:val="20"/>
              </w:rPr>
            </w:pPr>
            <w:r w:rsidRPr="00290265">
              <w:rPr>
                <w:sz w:val="20"/>
                <w:szCs w:val="20"/>
              </w:rPr>
              <w:t xml:space="preserve">dalam </w:t>
            </w:r>
            <w:r w:rsidR="00134D8D" w:rsidRPr="00290265">
              <w:rPr>
                <w:sz w:val="20"/>
                <w:szCs w:val="20"/>
              </w:rPr>
              <w:t>pembelajaran</w:t>
            </w:r>
          </w:p>
        </w:tc>
        <w:tc>
          <w:tcPr>
            <w:tcW w:w="2551" w:type="dxa"/>
            <w:tcBorders>
              <w:top w:val="single" w:sz="4" w:space="0" w:color="auto"/>
              <w:bottom w:val="single" w:sz="4" w:space="0" w:color="auto"/>
            </w:tcBorders>
            <w:shd w:val="clear" w:color="auto" w:fill="auto"/>
          </w:tcPr>
          <w:p w:rsidR="003546FA" w:rsidRPr="00290265" w:rsidRDefault="003546FA" w:rsidP="003546FA">
            <w:pPr>
              <w:autoSpaceDE w:val="0"/>
              <w:autoSpaceDN w:val="0"/>
              <w:cnfStyle w:val="000000100000"/>
              <w:rPr>
                <w:sz w:val="20"/>
                <w:szCs w:val="20"/>
              </w:rPr>
            </w:pPr>
            <w:r w:rsidRPr="00290265">
              <w:rPr>
                <w:sz w:val="20"/>
                <w:szCs w:val="20"/>
              </w:rPr>
              <w:t>Diskusi, tanya jawab, dan penugasan</w:t>
            </w:r>
          </w:p>
          <w:p w:rsidR="0090202E" w:rsidRPr="00290265" w:rsidRDefault="0090202E" w:rsidP="004467C4">
            <w:pPr>
              <w:cnfStyle w:val="000000100000"/>
              <w:rPr>
                <w:sz w:val="20"/>
                <w:szCs w:val="20"/>
              </w:rPr>
            </w:pPr>
          </w:p>
        </w:tc>
        <w:tc>
          <w:tcPr>
            <w:cnfStyle w:val="000010000000"/>
            <w:tcW w:w="2835" w:type="dxa"/>
            <w:tcBorders>
              <w:top w:val="single" w:sz="4" w:space="0" w:color="auto"/>
              <w:bottom w:val="single" w:sz="4" w:space="0" w:color="auto"/>
            </w:tcBorders>
            <w:shd w:val="clear" w:color="auto" w:fill="auto"/>
          </w:tcPr>
          <w:p w:rsidR="009E6D59" w:rsidRPr="00290265" w:rsidRDefault="00134D8D" w:rsidP="00082947">
            <w:pPr>
              <w:autoSpaceDE w:val="0"/>
              <w:autoSpaceDN w:val="0"/>
              <w:rPr>
                <w:sz w:val="20"/>
                <w:szCs w:val="20"/>
              </w:rPr>
            </w:pPr>
            <w:r w:rsidRPr="00290265">
              <w:rPr>
                <w:sz w:val="20"/>
                <w:szCs w:val="20"/>
              </w:rPr>
              <w:t>Karakteristik Tulisan</w:t>
            </w:r>
          </w:p>
          <w:p w:rsidR="00134D8D" w:rsidRPr="00290265" w:rsidRDefault="00134D8D" w:rsidP="00082947">
            <w:pPr>
              <w:autoSpaceDE w:val="0"/>
              <w:autoSpaceDN w:val="0"/>
              <w:rPr>
                <w:sz w:val="20"/>
                <w:szCs w:val="20"/>
              </w:rPr>
            </w:pPr>
            <w:r w:rsidRPr="00290265">
              <w:rPr>
                <w:sz w:val="20"/>
                <w:szCs w:val="20"/>
              </w:rPr>
              <w:t>Manfaat Menulis</w:t>
            </w:r>
          </w:p>
        </w:tc>
        <w:tc>
          <w:tcPr>
            <w:cnfStyle w:val="000100000000"/>
            <w:tcW w:w="993" w:type="dxa"/>
            <w:tcBorders>
              <w:top w:val="single" w:sz="4" w:space="0" w:color="auto"/>
              <w:bottom w:val="single" w:sz="4" w:space="0" w:color="auto"/>
            </w:tcBorders>
            <w:shd w:val="clear" w:color="auto" w:fill="auto"/>
          </w:tcPr>
          <w:p w:rsidR="0090202E" w:rsidRPr="00290265" w:rsidRDefault="0090202E" w:rsidP="00082947">
            <w:pPr>
              <w:autoSpaceDE w:val="0"/>
              <w:autoSpaceDN w:val="0"/>
              <w:jc w:val="center"/>
              <w:rPr>
                <w:b w:val="0"/>
                <w:bCs w:val="0"/>
                <w:sz w:val="20"/>
                <w:szCs w:val="20"/>
                <w:lang w:eastAsia="id-ID"/>
              </w:rPr>
            </w:pPr>
          </w:p>
        </w:tc>
      </w:tr>
      <w:tr w:rsidR="0090202E" w:rsidRPr="00290265" w:rsidTr="00082947">
        <w:tc>
          <w:tcPr>
            <w:cnfStyle w:val="001000000000"/>
            <w:tcW w:w="709" w:type="dxa"/>
            <w:tcBorders>
              <w:top w:val="single" w:sz="4" w:space="0" w:color="auto"/>
              <w:bottom w:val="single" w:sz="4" w:space="0" w:color="auto"/>
            </w:tcBorders>
            <w:shd w:val="clear" w:color="auto" w:fill="auto"/>
          </w:tcPr>
          <w:p w:rsidR="0090202E" w:rsidRPr="00290265" w:rsidRDefault="0090202E" w:rsidP="00082947">
            <w:pPr>
              <w:autoSpaceDE w:val="0"/>
              <w:autoSpaceDN w:val="0"/>
              <w:ind w:left="-90" w:right="-108"/>
              <w:jc w:val="center"/>
              <w:rPr>
                <w:b w:val="0"/>
                <w:bCs w:val="0"/>
                <w:sz w:val="20"/>
                <w:szCs w:val="20"/>
                <w:lang w:eastAsia="id-ID"/>
              </w:rPr>
            </w:pPr>
            <w:r w:rsidRPr="00290265">
              <w:rPr>
                <w:b w:val="0"/>
                <w:bCs w:val="0"/>
                <w:sz w:val="20"/>
                <w:szCs w:val="20"/>
                <w:lang w:eastAsia="id-ID"/>
              </w:rPr>
              <w:t>3</w:t>
            </w:r>
          </w:p>
        </w:tc>
        <w:tc>
          <w:tcPr>
            <w:cnfStyle w:val="000010000000"/>
            <w:tcW w:w="1901" w:type="dxa"/>
            <w:tcBorders>
              <w:top w:val="single" w:sz="4" w:space="0" w:color="auto"/>
              <w:bottom w:val="single" w:sz="4" w:space="0" w:color="auto"/>
            </w:tcBorders>
            <w:shd w:val="clear" w:color="auto" w:fill="auto"/>
          </w:tcPr>
          <w:p w:rsidR="0090202E" w:rsidRPr="00290265" w:rsidRDefault="00016750" w:rsidP="00F11E04">
            <w:pPr>
              <w:autoSpaceDE w:val="0"/>
              <w:autoSpaceDN w:val="0"/>
              <w:rPr>
                <w:bCs/>
                <w:sz w:val="20"/>
                <w:szCs w:val="20"/>
                <w:lang w:eastAsia="id-ID"/>
              </w:rPr>
            </w:pPr>
            <w:r w:rsidRPr="00290265">
              <w:rPr>
                <w:bCs/>
                <w:sz w:val="20"/>
                <w:szCs w:val="20"/>
                <w:lang w:eastAsia="id-ID"/>
              </w:rPr>
              <w:t xml:space="preserve">Mahasiswa mampu memahami </w:t>
            </w:r>
            <w:r w:rsidR="00F11E04" w:rsidRPr="00290265">
              <w:rPr>
                <w:bCs/>
                <w:sz w:val="20"/>
                <w:szCs w:val="20"/>
                <w:lang w:eastAsia="id-ID"/>
              </w:rPr>
              <w:t>jenis-</w:t>
            </w:r>
            <w:r w:rsidR="00F11E04" w:rsidRPr="00290265">
              <w:rPr>
                <w:bCs/>
                <w:sz w:val="20"/>
                <w:szCs w:val="20"/>
                <w:lang w:eastAsia="id-ID"/>
              </w:rPr>
              <w:lastRenderedPageBreak/>
              <w:t>jenis karangan</w:t>
            </w:r>
          </w:p>
        </w:tc>
        <w:tc>
          <w:tcPr>
            <w:tcW w:w="2635" w:type="dxa"/>
            <w:tcBorders>
              <w:top w:val="single" w:sz="4" w:space="0" w:color="auto"/>
              <w:bottom w:val="single" w:sz="4" w:space="0" w:color="auto"/>
            </w:tcBorders>
            <w:shd w:val="clear" w:color="auto" w:fill="auto"/>
          </w:tcPr>
          <w:p w:rsidR="00FB6C5B" w:rsidRPr="00290265" w:rsidRDefault="00C012A8" w:rsidP="00FB6C5B">
            <w:pPr>
              <w:autoSpaceDE w:val="0"/>
              <w:autoSpaceDN w:val="0"/>
              <w:cnfStyle w:val="000000000000"/>
              <w:rPr>
                <w:sz w:val="20"/>
                <w:szCs w:val="20"/>
              </w:rPr>
            </w:pPr>
            <w:r w:rsidRPr="00290265">
              <w:rPr>
                <w:sz w:val="20"/>
                <w:szCs w:val="20"/>
              </w:rPr>
              <w:lastRenderedPageBreak/>
              <w:t xml:space="preserve">Ketepatan dalam  </w:t>
            </w:r>
            <w:r w:rsidR="001F58B9" w:rsidRPr="00290265">
              <w:rPr>
                <w:sz w:val="20"/>
                <w:szCs w:val="20"/>
              </w:rPr>
              <w:t xml:space="preserve">memahami </w:t>
            </w:r>
            <w:r w:rsidR="00FB6C5B" w:rsidRPr="00290265">
              <w:rPr>
                <w:sz w:val="20"/>
                <w:szCs w:val="20"/>
              </w:rPr>
              <w:t>jenis-jenis karangan</w:t>
            </w:r>
          </w:p>
          <w:p w:rsidR="00570615" w:rsidRPr="00290265" w:rsidRDefault="00570615" w:rsidP="00FB6C5B">
            <w:pPr>
              <w:autoSpaceDE w:val="0"/>
              <w:autoSpaceDN w:val="0"/>
              <w:ind w:left="225"/>
              <w:cnfStyle w:val="000000000000"/>
              <w:rPr>
                <w:sz w:val="20"/>
                <w:szCs w:val="20"/>
              </w:rPr>
            </w:pP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lastRenderedPageBreak/>
              <w:t>Keaktifan mahasiswa</w:t>
            </w:r>
          </w:p>
          <w:p w:rsidR="0090202E" w:rsidRPr="00290265" w:rsidRDefault="00D239E9" w:rsidP="00134D8D">
            <w:pPr>
              <w:autoSpaceDE w:val="0"/>
              <w:autoSpaceDN w:val="0"/>
              <w:rPr>
                <w:sz w:val="20"/>
                <w:szCs w:val="20"/>
              </w:rPr>
            </w:pPr>
            <w:r w:rsidRPr="00290265">
              <w:rPr>
                <w:sz w:val="20"/>
                <w:szCs w:val="20"/>
              </w:rPr>
              <w:t xml:space="preserve">dalam </w:t>
            </w:r>
            <w:r w:rsidR="00134D8D" w:rsidRPr="00290265">
              <w:rPr>
                <w:sz w:val="20"/>
                <w:szCs w:val="20"/>
              </w:rPr>
              <w:t>pembelajaran</w:t>
            </w:r>
          </w:p>
        </w:tc>
        <w:tc>
          <w:tcPr>
            <w:tcW w:w="2551" w:type="dxa"/>
            <w:tcBorders>
              <w:top w:val="single" w:sz="4" w:space="0" w:color="auto"/>
              <w:bottom w:val="single" w:sz="4" w:space="0" w:color="auto"/>
            </w:tcBorders>
            <w:shd w:val="clear" w:color="auto" w:fill="auto"/>
          </w:tcPr>
          <w:p w:rsidR="003546FA" w:rsidRPr="00290265" w:rsidRDefault="003546FA" w:rsidP="003546FA">
            <w:pPr>
              <w:autoSpaceDE w:val="0"/>
              <w:autoSpaceDN w:val="0"/>
              <w:cnfStyle w:val="000000000000"/>
              <w:rPr>
                <w:sz w:val="20"/>
                <w:szCs w:val="20"/>
              </w:rPr>
            </w:pPr>
            <w:r w:rsidRPr="00290265">
              <w:rPr>
                <w:sz w:val="20"/>
                <w:szCs w:val="20"/>
              </w:rPr>
              <w:t>Diskusi, tanya jawab, dan penugasan</w:t>
            </w:r>
          </w:p>
          <w:p w:rsidR="0090202E" w:rsidRPr="00290265" w:rsidRDefault="0090202E" w:rsidP="004467C4">
            <w:pPr>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E532C7" w:rsidRPr="00290265" w:rsidRDefault="00134D8D" w:rsidP="00082947">
            <w:pPr>
              <w:autoSpaceDE w:val="0"/>
              <w:autoSpaceDN w:val="0"/>
              <w:rPr>
                <w:sz w:val="20"/>
                <w:szCs w:val="20"/>
              </w:rPr>
            </w:pPr>
            <w:r w:rsidRPr="00290265">
              <w:rPr>
                <w:sz w:val="20"/>
                <w:szCs w:val="20"/>
              </w:rPr>
              <w:lastRenderedPageBreak/>
              <w:t>Jenis-jenis Karangan</w:t>
            </w:r>
          </w:p>
        </w:tc>
        <w:tc>
          <w:tcPr>
            <w:cnfStyle w:val="000100000000"/>
            <w:tcW w:w="993" w:type="dxa"/>
            <w:tcBorders>
              <w:top w:val="single" w:sz="4" w:space="0" w:color="auto"/>
              <w:bottom w:val="single" w:sz="4" w:space="0" w:color="auto"/>
            </w:tcBorders>
            <w:shd w:val="clear" w:color="auto" w:fill="auto"/>
          </w:tcPr>
          <w:p w:rsidR="0090202E" w:rsidRPr="00290265" w:rsidRDefault="0090202E" w:rsidP="00082947">
            <w:pPr>
              <w:autoSpaceDE w:val="0"/>
              <w:autoSpaceDN w:val="0"/>
              <w:jc w:val="center"/>
              <w:rPr>
                <w:b w:val="0"/>
                <w:bCs w:val="0"/>
                <w:sz w:val="20"/>
                <w:szCs w:val="20"/>
                <w:lang w:eastAsia="id-ID"/>
              </w:rPr>
            </w:pPr>
          </w:p>
        </w:tc>
      </w:tr>
      <w:tr w:rsidR="0090202E" w:rsidRPr="00290265" w:rsidTr="00082947">
        <w:trPr>
          <w:cnfStyle w:val="000000100000"/>
        </w:trPr>
        <w:tc>
          <w:tcPr>
            <w:cnfStyle w:val="001000000000"/>
            <w:tcW w:w="709" w:type="dxa"/>
            <w:tcBorders>
              <w:top w:val="single" w:sz="4" w:space="0" w:color="auto"/>
              <w:bottom w:val="single" w:sz="4" w:space="0" w:color="auto"/>
            </w:tcBorders>
            <w:shd w:val="clear" w:color="auto" w:fill="auto"/>
          </w:tcPr>
          <w:p w:rsidR="0090202E" w:rsidRPr="00290265" w:rsidRDefault="00233ADA" w:rsidP="00082947">
            <w:pPr>
              <w:autoSpaceDE w:val="0"/>
              <w:autoSpaceDN w:val="0"/>
              <w:ind w:left="-90" w:right="-108"/>
              <w:jc w:val="center"/>
              <w:rPr>
                <w:b w:val="0"/>
                <w:bCs w:val="0"/>
                <w:sz w:val="20"/>
                <w:szCs w:val="20"/>
                <w:lang w:eastAsia="id-ID"/>
              </w:rPr>
            </w:pPr>
            <w:r w:rsidRPr="00290265">
              <w:rPr>
                <w:b w:val="0"/>
                <w:bCs w:val="0"/>
                <w:sz w:val="20"/>
                <w:szCs w:val="20"/>
                <w:lang w:eastAsia="id-ID"/>
              </w:rPr>
              <w:lastRenderedPageBreak/>
              <w:t>4</w:t>
            </w:r>
          </w:p>
        </w:tc>
        <w:tc>
          <w:tcPr>
            <w:cnfStyle w:val="000010000000"/>
            <w:tcW w:w="1901" w:type="dxa"/>
            <w:tcBorders>
              <w:top w:val="single" w:sz="4" w:space="0" w:color="auto"/>
              <w:bottom w:val="single" w:sz="4" w:space="0" w:color="auto"/>
            </w:tcBorders>
            <w:shd w:val="clear" w:color="auto" w:fill="auto"/>
          </w:tcPr>
          <w:p w:rsidR="0090202E" w:rsidRPr="00290265" w:rsidRDefault="00016750" w:rsidP="00F11E04">
            <w:pPr>
              <w:autoSpaceDE w:val="0"/>
              <w:autoSpaceDN w:val="0"/>
              <w:rPr>
                <w:bCs/>
                <w:sz w:val="20"/>
                <w:szCs w:val="20"/>
                <w:lang w:eastAsia="id-ID"/>
              </w:rPr>
            </w:pPr>
            <w:r w:rsidRPr="00290265">
              <w:rPr>
                <w:bCs/>
                <w:sz w:val="20"/>
                <w:szCs w:val="20"/>
                <w:lang w:eastAsia="id-ID"/>
              </w:rPr>
              <w:t xml:space="preserve">Mahasiswa </w:t>
            </w:r>
            <w:r w:rsidR="00570615" w:rsidRPr="00290265">
              <w:rPr>
                <w:bCs/>
                <w:sz w:val="20"/>
                <w:szCs w:val="20"/>
                <w:lang w:eastAsia="id-ID"/>
              </w:rPr>
              <w:t xml:space="preserve">mampu memahami </w:t>
            </w:r>
            <w:r w:rsidR="00F11E04" w:rsidRPr="00290265">
              <w:rPr>
                <w:bCs/>
                <w:sz w:val="20"/>
                <w:szCs w:val="20"/>
                <w:lang w:eastAsia="id-ID"/>
              </w:rPr>
              <w:t>langkah-langkah menulis</w:t>
            </w:r>
          </w:p>
        </w:tc>
        <w:tc>
          <w:tcPr>
            <w:tcW w:w="2635" w:type="dxa"/>
            <w:tcBorders>
              <w:top w:val="single" w:sz="4" w:space="0" w:color="auto"/>
              <w:bottom w:val="single" w:sz="4" w:space="0" w:color="auto"/>
            </w:tcBorders>
            <w:shd w:val="clear" w:color="auto" w:fill="auto"/>
          </w:tcPr>
          <w:p w:rsidR="00570615" w:rsidRPr="00290265" w:rsidRDefault="00C012A8" w:rsidP="00FB6C5B">
            <w:pPr>
              <w:autoSpaceDE w:val="0"/>
              <w:autoSpaceDN w:val="0"/>
              <w:cnfStyle w:val="000000100000"/>
              <w:rPr>
                <w:sz w:val="20"/>
                <w:szCs w:val="20"/>
              </w:rPr>
            </w:pPr>
            <w:r w:rsidRPr="00290265">
              <w:rPr>
                <w:sz w:val="20"/>
                <w:szCs w:val="20"/>
              </w:rPr>
              <w:t xml:space="preserve">Ketepatan dalam  </w:t>
            </w:r>
            <w:r w:rsidR="00FB6C5B" w:rsidRPr="00290265">
              <w:rPr>
                <w:sz w:val="20"/>
                <w:szCs w:val="20"/>
              </w:rPr>
              <w:t>memahami langkah-langkah menulis yang mencakup prapenulisan, penulisan, perbaikan, dan publikasi</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90202E" w:rsidRPr="00290265" w:rsidRDefault="00D239E9" w:rsidP="00D239E9">
            <w:pPr>
              <w:autoSpaceDE w:val="0"/>
              <w:autoSpaceDN w:val="0"/>
              <w:rPr>
                <w:sz w:val="20"/>
                <w:szCs w:val="20"/>
              </w:rPr>
            </w:pPr>
            <w:r w:rsidRPr="00290265">
              <w:rPr>
                <w:sz w:val="20"/>
                <w:szCs w:val="20"/>
              </w:rPr>
              <w:t xml:space="preserve">dalam </w:t>
            </w:r>
            <w:r w:rsidR="00134D8D" w:rsidRPr="00290265">
              <w:rPr>
                <w:sz w:val="20"/>
                <w:szCs w:val="20"/>
              </w:rPr>
              <w:t xml:space="preserve"> pembelajaran</w:t>
            </w:r>
          </w:p>
        </w:tc>
        <w:tc>
          <w:tcPr>
            <w:tcW w:w="2551" w:type="dxa"/>
            <w:tcBorders>
              <w:top w:val="single" w:sz="4" w:space="0" w:color="auto"/>
              <w:bottom w:val="single" w:sz="4" w:space="0" w:color="auto"/>
            </w:tcBorders>
            <w:shd w:val="clear" w:color="auto" w:fill="auto"/>
          </w:tcPr>
          <w:p w:rsidR="003546FA" w:rsidRPr="00290265" w:rsidRDefault="003546FA" w:rsidP="00331847">
            <w:pPr>
              <w:autoSpaceDE w:val="0"/>
              <w:autoSpaceDN w:val="0"/>
              <w:cnfStyle w:val="000000100000"/>
              <w:rPr>
                <w:sz w:val="20"/>
                <w:szCs w:val="20"/>
              </w:rPr>
            </w:pPr>
            <w:r w:rsidRPr="00290265">
              <w:rPr>
                <w:sz w:val="20"/>
                <w:szCs w:val="20"/>
              </w:rPr>
              <w:t>Diskusi, tanya jawab, dan penugasan</w:t>
            </w:r>
          </w:p>
          <w:p w:rsidR="0090202E" w:rsidRPr="00290265" w:rsidRDefault="0090202E" w:rsidP="00082947">
            <w:pPr>
              <w:pStyle w:val="ListParagraph"/>
              <w:ind w:left="283"/>
              <w:cnfStyle w:val="000000100000"/>
              <w:rPr>
                <w:sz w:val="20"/>
                <w:szCs w:val="20"/>
              </w:rPr>
            </w:pPr>
          </w:p>
        </w:tc>
        <w:tc>
          <w:tcPr>
            <w:cnfStyle w:val="000010000000"/>
            <w:tcW w:w="2835" w:type="dxa"/>
            <w:tcBorders>
              <w:top w:val="single" w:sz="4" w:space="0" w:color="auto"/>
              <w:bottom w:val="single" w:sz="4" w:space="0" w:color="auto"/>
            </w:tcBorders>
            <w:shd w:val="clear" w:color="auto" w:fill="auto"/>
          </w:tcPr>
          <w:p w:rsidR="00E74027" w:rsidRPr="00290265" w:rsidRDefault="00134D8D" w:rsidP="00082947">
            <w:pPr>
              <w:autoSpaceDE w:val="0"/>
              <w:autoSpaceDN w:val="0"/>
              <w:rPr>
                <w:sz w:val="20"/>
                <w:szCs w:val="20"/>
              </w:rPr>
            </w:pPr>
            <w:r w:rsidRPr="00290265">
              <w:rPr>
                <w:sz w:val="20"/>
                <w:szCs w:val="20"/>
              </w:rPr>
              <w:t>Langkah-langkah Menulis</w:t>
            </w:r>
          </w:p>
        </w:tc>
        <w:tc>
          <w:tcPr>
            <w:cnfStyle w:val="000100000000"/>
            <w:tcW w:w="993" w:type="dxa"/>
            <w:tcBorders>
              <w:top w:val="single" w:sz="4" w:space="0" w:color="auto"/>
              <w:bottom w:val="single" w:sz="4" w:space="0" w:color="auto"/>
            </w:tcBorders>
            <w:shd w:val="clear" w:color="auto" w:fill="auto"/>
          </w:tcPr>
          <w:p w:rsidR="0090202E" w:rsidRPr="00290265" w:rsidRDefault="0090202E" w:rsidP="00082947">
            <w:pPr>
              <w:autoSpaceDE w:val="0"/>
              <w:autoSpaceDN w:val="0"/>
              <w:jc w:val="center"/>
              <w:rPr>
                <w:b w:val="0"/>
                <w:bCs w:val="0"/>
                <w:sz w:val="20"/>
                <w:szCs w:val="20"/>
                <w:lang w:eastAsia="id-ID"/>
              </w:rPr>
            </w:pPr>
          </w:p>
        </w:tc>
      </w:tr>
      <w:tr w:rsidR="0090202E" w:rsidRPr="00290265" w:rsidTr="00082947">
        <w:tc>
          <w:tcPr>
            <w:cnfStyle w:val="001000000000"/>
            <w:tcW w:w="709" w:type="dxa"/>
            <w:tcBorders>
              <w:top w:val="single" w:sz="4" w:space="0" w:color="auto"/>
              <w:bottom w:val="single" w:sz="4" w:space="0" w:color="auto"/>
            </w:tcBorders>
            <w:shd w:val="clear" w:color="auto" w:fill="auto"/>
          </w:tcPr>
          <w:p w:rsidR="0090202E" w:rsidRPr="00290265" w:rsidRDefault="00233ADA" w:rsidP="00082947">
            <w:pPr>
              <w:autoSpaceDE w:val="0"/>
              <w:autoSpaceDN w:val="0"/>
              <w:ind w:left="-90" w:right="-108"/>
              <w:jc w:val="center"/>
              <w:rPr>
                <w:b w:val="0"/>
                <w:bCs w:val="0"/>
                <w:sz w:val="20"/>
                <w:szCs w:val="20"/>
                <w:lang w:eastAsia="id-ID"/>
              </w:rPr>
            </w:pPr>
            <w:r w:rsidRPr="00290265">
              <w:rPr>
                <w:b w:val="0"/>
                <w:bCs w:val="0"/>
                <w:sz w:val="20"/>
                <w:szCs w:val="20"/>
                <w:lang w:eastAsia="id-ID"/>
              </w:rPr>
              <w:t>5</w:t>
            </w:r>
          </w:p>
        </w:tc>
        <w:tc>
          <w:tcPr>
            <w:cnfStyle w:val="000010000000"/>
            <w:tcW w:w="1901" w:type="dxa"/>
            <w:tcBorders>
              <w:top w:val="single" w:sz="4" w:space="0" w:color="auto"/>
              <w:bottom w:val="single" w:sz="4" w:space="0" w:color="auto"/>
            </w:tcBorders>
            <w:shd w:val="clear" w:color="auto" w:fill="auto"/>
          </w:tcPr>
          <w:p w:rsidR="0090202E" w:rsidRPr="00290265" w:rsidRDefault="00016750" w:rsidP="00F11E04">
            <w:pPr>
              <w:autoSpaceDE w:val="0"/>
              <w:autoSpaceDN w:val="0"/>
              <w:rPr>
                <w:bCs/>
                <w:sz w:val="20"/>
                <w:szCs w:val="20"/>
                <w:lang w:eastAsia="id-ID"/>
              </w:rPr>
            </w:pPr>
            <w:r w:rsidRPr="00290265">
              <w:rPr>
                <w:bCs/>
                <w:sz w:val="20"/>
                <w:szCs w:val="20"/>
                <w:lang w:eastAsia="id-ID"/>
              </w:rPr>
              <w:t xml:space="preserve">Mahasiswa mampu </w:t>
            </w:r>
            <w:r w:rsidR="00F11E04" w:rsidRPr="00290265">
              <w:rPr>
                <w:bCs/>
                <w:sz w:val="20"/>
                <w:szCs w:val="20"/>
                <w:lang w:eastAsia="id-ID"/>
              </w:rPr>
              <w:t>memahami penulisan paragraf</w:t>
            </w:r>
          </w:p>
        </w:tc>
        <w:tc>
          <w:tcPr>
            <w:tcW w:w="2635" w:type="dxa"/>
            <w:tcBorders>
              <w:top w:val="single" w:sz="4" w:space="0" w:color="auto"/>
              <w:bottom w:val="single" w:sz="4" w:space="0" w:color="auto"/>
            </w:tcBorders>
            <w:shd w:val="clear" w:color="auto" w:fill="auto"/>
          </w:tcPr>
          <w:p w:rsidR="0090202E" w:rsidRPr="00290265" w:rsidRDefault="00C012A8" w:rsidP="00FB6C5B">
            <w:pPr>
              <w:autoSpaceDE w:val="0"/>
              <w:autoSpaceDN w:val="0"/>
              <w:cnfStyle w:val="000000000000"/>
              <w:rPr>
                <w:sz w:val="20"/>
                <w:szCs w:val="20"/>
              </w:rPr>
            </w:pPr>
            <w:r w:rsidRPr="00290265">
              <w:rPr>
                <w:sz w:val="20"/>
                <w:szCs w:val="20"/>
              </w:rPr>
              <w:t xml:space="preserve">Ketepatan dalam  </w:t>
            </w:r>
            <w:r w:rsidR="00FB6C5B" w:rsidRPr="00290265">
              <w:rPr>
                <w:sz w:val="20"/>
                <w:szCs w:val="20"/>
              </w:rPr>
              <w:t>memahami penulisan paragraf dan pengembangannya</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90202E" w:rsidRPr="00290265" w:rsidRDefault="00D239E9" w:rsidP="00D239E9">
            <w:pPr>
              <w:autoSpaceDE w:val="0"/>
              <w:autoSpaceDN w:val="0"/>
              <w:rPr>
                <w:sz w:val="20"/>
                <w:szCs w:val="20"/>
              </w:rPr>
            </w:pPr>
            <w:r w:rsidRPr="00290265">
              <w:rPr>
                <w:sz w:val="20"/>
                <w:szCs w:val="20"/>
              </w:rPr>
              <w:t xml:space="preserve">dalam </w:t>
            </w:r>
            <w:r w:rsidR="00134D8D" w:rsidRPr="00290265">
              <w:rPr>
                <w:sz w:val="20"/>
                <w:szCs w:val="20"/>
              </w:rPr>
              <w:t xml:space="preserve"> pembelajaran</w:t>
            </w:r>
          </w:p>
        </w:tc>
        <w:tc>
          <w:tcPr>
            <w:tcW w:w="2551" w:type="dxa"/>
            <w:tcBorders>
              <w:top w:val="single" w:sz="4" w:space="0" w:color="auto"/>
              <w:bottom w:val="single" w:sz="4" w:space="0" w:color="auto"/>
            </w:tcBorders>
            <w:shd w:val="clear" w:color="auto" w:fill="auto"/>
          </w:tcPr>
          <w:p w:rsidR="003546FA" w:rsidRPr="00290265" w:rsidRDefault="003546FA" w:rsidP="00331847">
            <w:pPr>
              <w:autoSpaceDE w:val="0"/>
              <w:autoSpaceDN w:val="0"/>
              <w:cnfStyle w:val="000000000000"/>
              <w:rPr>
                <w:sz w:val="20"/>
                <w:szCs w:val="20"/>
              </w:rPr>
            </w:pPr>
            <w:r w:rsidRPr="00290265">
              <w:rPr>
                <w:sz w:val="20"/>
                <w:szCs w:val="20"/>
              </w:rPr>
              <w:t>Diskusi, tanya jawab, dan penugasan</w:t>
            </w:r>
          </w:p>
          <w:p w:rsidR="0090202E" w:rsidRPr="00290265" w:rsidRDefault="0090202E" w:rsidP="00082947">
            <w:pPr>
              <w:pStyle w:val="ListParagraph"/>
              <w:ind w:left="283"/>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331847" w:rsidRPr="00290265" w:rsidRDefault="00134D8D" w:rsidP="00082947">
            <w:pPr>
              <w:autoSpaceDE w:val="0"/>
              <w:autoSpaceDN w:val="0"/>
              <w:rPr>
                <w:sz w:val="20"/>
                <w:szCs w:val="20"/>
              </w:rPr>
            </w:pPr>
            <w:r w:rsidRPr="00290265">
              <w:rPr>
                <w:sz w:val="20"/>
                <w:szCs w:val="20"/>
              </w:rPr>
              <w:t>Penulisan Paragraf</w:t>
            </w:r>
          </w:p>
        </w:tc>
        <w:tc>
          <w:tcPr>
            <w:cnfStyle w:val="000100000000"/>
            <w:tcW w:w="993" w:type="dxa"/>
            <w:tcBorders>
              <w:top w:val="single" w:sz="4" w:space="0" w:color="auto"/>
              <w:bottom w:val="single" w:sz="4" w:space="0" w:color="auto"/>
            </w:tcBorders>
            <w:shd w:val="clear" w:color="auto" w:fill="auto"/>
          </w:tcPr>
          <w:p w:rsidR="0090202E" w:rsidRPr="00290265" w:rsidRDefault="0090202E" w:rsidP="00082947">
            <w:pPr>
              <w:autoSpaceDE w:val="0"/>
              <w:autoSpaceDN w:val="0"/>
              <w:jc w:val="center"/>
              <w:rPr>
                <w:b w:val="0"/>
                <w:bCs w:val="0"/>
                <w:sz w:val="20"/>
                <w:szCs w:val="20"/>
                <w:lang w:eastAsia="id-ID"/>
              </w:rPr>
            </w:pPr>
          </w:p>
        </w:tc>
      </w:tr>
      <w:tr w:rsidR="00016750" w:rsidRPr="00290265" w:rsidTr="00082947">
        <w:trPr>
          <w:cnfStyle w:val="000000100000"/>
        </w:trPr>
        <w:tc>
          <w:tcPr>
            <w:cnfStyle w:val="001000000000"/>
            <w:tcW w:w="709" w:type="dxa"/>
            <w:tcBorders>
              <w:top w:val="single" w:sz="4" w:space="0" w:color="auto"/>
              <w:bottom w:val="single" w:sz="4" w:space="0" w:color="auto"/>
            </w:tcBorders>
            <w:shd w:val="clear" w:color="auto" w:fill="auto"/>
          </w:tcPr>
          <w:p w:rsidR="00016750" w:rsidRPr="00290265" w:rsidRDefault="00016750" w:rsidP="00082947">
            <w:pPr>
              <w:autoSpaceDE w:val="0"/>
              <w:autoSpaceDN w:val="0"/>
              <w:ind w:left="-90" w:right="-108"/>
              <w:jc w:val="center"/>
              <w:rPr>
                <w:b w:val="0"/>
                <w:sz w:val="20"/>
                <w:szCs w:val="20"/>
                <w:lang w:eastAsia="id-ID"/>
              </w:rPr>
            </w:pPr>
            <w:r w:rsidRPr="00290265">
              <w:rPr>
                <w:b w:val="0"/>
                <w:sz w:val="20"/>
                <w:szCs w:val="20"/>
                <w:lang w:eastAsia="id-ID"/>
              </w:rPr>
              <w:t>6</w:t>
            </w:r>
          </w:p>
        </w:tc>
        <w:tc>
          <w:tcPr>
            <w:cnfStyle w:val="000010000000"/>
            <w:tcW w:w="1901" w:type="dxa"/>
            <w:tcBorders>
              <w:top w:val="single" w:sz="4" w:space="0" w:color="auto"/>
              <w:bottom w:val="single" w:sz="4" w:space="0" w:color="auto"/>
            </w:tcBorders>
            <w:shd w:val="clear" w:color="auto" w:fill="auto"/>
          </w:tcPr>
          <w:p w:rsidR="00016750" w:rsidRPr="00290265" w:rsidRDefault="00016750" w:rsidP="00F11E04">
            <w:pPr>
              <w:autoSpaceDE w:val="0"/>
              <w:autoSpaceDN w:val="0"/>
              <w:rPr>
                <w:bCs/>
                <w:sz w:val="20"/>
                <w:szCs w:val="20"/>
                <w:lang w:eastAsia="id-ID"/>
              </w:rPr>
            </w:pPr>
            <w:r w:rsidRPr="00290265">
              <w:rPr>
                <w:bCs/>
                <w:sz w:val="20"/>
                <w:szCs w:val="20"/>
                <w:lang w:eastAsia="id-ID"/>
              </w:rPr>
              <w:t xml:space="preserve">Mahasiswa mampu </w:t>
            </w:r>
            <w:r w:rsidR="00F11E04" w:rsidRPr="00290265">
              <w:rPr>
                <w:bCs/>
                <w:sz w:val="20"/>
                <w:szCs w:val="20"/>
                <w:lang w:eastAsia="id-ID"/>
              </w:rPr>
              <w:t>memahami penalaran tulisan</w:t>
            </w:r>
          </w:p>
        </w:tc>
        <w:tc>
          <w:tcPr>
            <w:tcW w:w="2635" w:type="dxa"/>
            <w:tcBorders>
              <w:top w:val="single" w:sz="4" w:space="0" w:color="auto"/>
              <w:bottom w:val="single" w:sz="4" w:space="0" w:color="auto"/>
            </w:tcBorders>
            <w:shd w:val="clear" w:color="auto" w:fill="auto"/>
          </w:tcPr>
          <w:p w:rsidR="00016750" w:rsidRPr="00290265" w:rsidRDefault="00C012A8" w:rsidP="00FB6C5B">
            <w:pPr>
              <w:autoSpaceDE w:val="0"/>
              <w:autoSpaceDN w:val="0"/>
              <w:cnfStyle w:val="000000100000"/>
              <w:rPr>
                <w:sz w:val="20"/>
                <w:szCs w:val="20"/>
              </w:rPr>
            </w:pPr>
            <w:r w:rsidRPr="00290265">
              <w:rPr>
                <w:sz w:val="20"/>
                <w:szCs w:val="20"/>
              </w:rPr>
              <w:t xml:space="preserve">Ketepatan dalam  </w:t>
            </w:r>
            <w:r w:rsidR="00FB6C5B" w:rsidRPr="00290265">
              <w:rPr>
                <w:sz w:val="20"/>
                <w:szCs w:val="20"/>
              </w:rPr>
              <w:t>memahami jenis-jenis penalaran dalam tulisan dan menggunakannya dalam penulisan paragraf</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016750" w:rsidRPr="00290265" w:rsidRDefault="00D239E9" w:rsidP="00D239E9">
            <w:pPr>
              <w:autoSpaceDE w:val="0"/>
              <w:autoSpaceDN w:val="0"/>
              <w:rPr>
                <w:sz w:val="20"/>
                <w:szCs w:val="20"/>
              </w:rPr>
            </w:pPr>
            <w:r w:rsidRPr="00290265">
              <w:rPr>
                <w:sz w:val="20"/>
                <w:szCs w:val="20"/>
              </w:rPr>
              <w:t xml:space="preserve">dalam </w:t>
            </w:r>
            <w:r w:rsidR="00134D8D" w:rsidRPr="00290265">
              <w:rPr>
                <w:sz w:val="20"/>
                <w:szCs w:val="20"/>
              </w:rPr>
              <w:t xml:space="preserve"> pembelajaran</w:t>
            </w:r>
          </w:p>
        </w:tc>
        <w:tc>
          <w:tcPr>
            <w:tcW w:w="2551" w:type="dxa"/>
            <w:tcBorders>
              <w:top w:val="single" w:sz="4" w:space="0" w:color="auto"/>
              <w:bottom w:val="single" w:sz="4" w:space="0" w:color="auto"/>
            </w:tcBorders>
            <w:shd w:val="clear" w:color="auto" w:fill="auto"/>
          </w:tcPr>
          <w:p w:rsidR="00E532C7" w:rsidRPr="00290265" w:rsidRDefault="00E532C7" w:rsidP="00E532C7">
            <w:pPr>
              <w:autoSpaceDE w:val="0"/>
              <w:autoSpaceDN w:val="0"/>
              <w:cnfStyle w:val="000000100000"/>
              <w:rPr>
                <w:sz w:val="20"/>
                <w:szCs w:val="20"/>
              </w:rPr>
            </w:pPr>
            <w:r w:rsidRPr="00290265">
              <w:rPr>
                <w:sz w:val="20"/>
                <w:szCs w:val="20"/>
              </w:rPr>
              <w:t>Diskusi, tanya jawab, dan penugasan</w:t>
            </w:r>
          </w:p>
          <w:p w:rsidR="00016750" w:rsidRPr="00290265" w:rsidRDefault="00016750" w:rsidP="00331847">
            <w:pPr>
              <w:autoSpaceDE w:val="0"/>
              <w:autoSpaceDN w:val="0"/>
              <w:cnfStyle w:val="000000100000"/>
              <w:rPr>
                <w:sz w:val="20"/>
                <w:szCs w:val="20"/>
              </w:rPr>
            </w:pPr>
          </w:p>
        </w:tc>
        <w:tc>
          <w:tcPr>
            <w:cnfStyle w:val="000010000000"/>
            <w:tcW w:w="2835" w:type="dxa"/>
            <w:tcBorders>
              <w:top w:val="single" w:sz="4" w:space="0" w:color="auto"/>
              <w:bottom w:val="single" w:sz="4" w:space="0" w:color="auto"/>
            </w:tcBorders>
            <w:shd w:val="clear" w:color="auto" w:fill="auto"/>
          </w:tcPr>
          <w:p w:rsidR="00016750" w:rsidRPr="00290265" w:rsidRDefault="00134D8D" w:rsidP="00082947">
            <w:pPr>
              <w:autoSpaceDE w:val="0"/>
              <w:autoSpaceDN w:val="0"/>
              <w:rPr>
                <w:sz w:val="20"/>
                <w:szCs w:val="20"/>
              </w:rPr>
            </w:pPr>
            <w:r w:rsidRPr="00290265">
              <w:rPr>
                <w:sz w:val="20"/>
                <w:szCs w:val="20"/>
              </w:rPr>
              <w:t>Jenis-jenis Penalaran</w:t>
            </w:r>
          </w:p>
        </w:tc>
        <w:tc>
          <w:tcPr>
            <w:cnfStyle w:val="000100000000"/>
            <w:tcW w:w="993" w:type="dxa"/>
            <w:tcBorders>
              <w:top w:val="single" w:sz="4" w:space="0" w:color="auto"/>
              <w:bottom w:val="single" w:sz="4" w:space="0" w:color="auto"/>
            </w:tcBorders>
            <w:shd w:val="clear" w:color="auto" w:fill="auto"/>
          </w:tcPr>
          <w:p w:rsidR="00016750" w:rsidRPr="00290265" w:rsidRDefault="00016750" w:rsidP="00082947">
            <w:pPr>
              <w:autoSpaceDE w:val="0"/>
              <w:autoSpaceDN w:val="0"/>
              <w:jc w:val="center"/>
              <w:rPr>
                <w:b w:val="0"/>
                <w:bCs w:val="0"/>
                <w:sz w:val="20"/>
                <w:szCs w:val="20"/>
                <w:lang w:eastAsia="id-ID"/>
              </w:rPr>
            </w:pPr>
          </w:p>
        </w:tc>
      </w:tr>
      <w:tr w:rsidR="00016750" w:rsidRPr="00290265" w:rsidTr="00082947">
        <w:tc>
          <w:tcPr>
            <w:cnfStyle w:val="001000000000"/>
            <w:tcW w:w="709" w:type="dxa"/>
            <w:tcBorders>
              <w:top w:val="single" w:sz="4" w:space="0" w:color="auto"/>
              <w:bottom w:val="single" w:sz="4" w:space="0" w:color="auto"/>
            </w:tcBorders>
            <w:shd w:val="clear" w:color="auto" w:fill="auto"/>
          </w:tcPr>
          <w:p w:rsidR="00016750" w:rsidRPr="00290265" w:rsidRDefault="00016750" w:rsidP="00082947">
            <w:pPr>
              <w:autoSpaceDE w:val="0"/>
              <w:autoSpaceDN w:val="0"/>
              <w:ind w:left="-90" w:right="-108"/>
              <w:jc w:val="center"/>
              <w:rPr>
                <w:b w:val="0"/>
                <w:sz w:val="20"/>
                <w:szCs w:val="20"/>
                <w:lang w:eastAsia="id-ID"/>
              </w:rPr>
            </w:pPr>
            <w:r w:rsidRPr="00290265">
              <w:rPr>
                <w:b w:val="0"/>
                <w:sz w:val="20"/>
                <w:szCs w:val="20"/>
                <w:lang w:eastAsia="id-ID"/>
              </w:rPr>
              <w:t>7</w:t>
            </w:r>
          </w:p>
        </w:tc>
        <w:tc>
          <w:tcPr>
            <w:cnfStyle w:val="000010000000"/>
            <w:tcW w:w="1901" w:type="dxa"/>
            <w:tcBorders>
              <w:top w:val="single" w:sz="4" w:space="0" w:color="auto"/>
              <w:bottom w:val="single" w:sz="4" w:space="0" w:color="auto"/>
            </w:tcBorders>
            <w:shd w:val="clear" w:color="auto" w:fill="auto"/>
          </w:tcPr>
          <w:p w:rsidR="00016750" w:rsidRPr="00290265" w:rsidRDefault="00466132" w:rsidP="00F11E04">
            <w:pPr>
              <w:autoSpaceDE w:val="0"/>
              <w:autoSpaceDN w:val="0"/>
              <w:rPr>
                <w:bCs/>
                <w:sz w:val="20"/>
                <w:szCs w:val="20"/>
                <w:lang w:eastAsia="id-ID"/>
              </w:rPr>
            </w:pPr>
            <w:r w:rsidRPr="00290265">
              <w:rPr>
                <w:bCs/>
                <w:sz w:val="20"/>
                <w:szCs w:val="20"/>
                <w:lang w:eastAsia="id-ID"/>
              </w:rPr>
              <w:t xml:space="preserve">Mahasiswa mampu </w:t>
            </w:r>
            <w:r w:rsidR="00F11E04" w:rsidRPr="00290265">
              <w:rPr>
                <w:bCs/>
                <w:sz w:val="20"/>
                <w:szCs w:val="20"/>
                <w:lang w:eastAsia="id-ID"/>
              </w:rPr>
              <w:t>memahami kerancuan dan kesalahan pemakaian bahasa dalam tulisan</w:t>
            </w:r>
          </w:p>
        </w:tc>
        <w:tc>
          <w:tcPr>
            <w:tcW w:w="2635" w:type="dxa"/>
            <w:tcBorders>
              <w:top w:val="single" w:sz="4" w:space="0" w:color="auto"/>
              <w:bottom w:val="single" w:sz="4" w:space="0" w:color="auto"/>
            </w:tcBorders>
            <w:shd w:val="clear" w:color="auto" w:fill="auto"/>
          </w:tcPr>
          <w:p w:rsidR="00016750" w:rsidRPr="00290265" w:rsidRDefault="00C012A8" w:rsidP="00FB6C5B">
            <w:pPr>
              <w:pStyle w:val="ListParagraph"/>
              <w:numPr>
                <w:ilvl w:val="0"/>
                <w:numId w:val="37"/>
              </w:numPr>
              <w:autoSpaceDE w:val="0"/>
              <w:autoSpaceDN w:val="0"/>
              <w:ind w:left="225" w:hanging="225"/>
              <w:cnfStyle w:val="000000000000"/>
              <w:rPr>
                <w:sz w:val="20"/>
                <w:szCs w:val="20"/>
              </w:rPr>
            </w:pPr>
            <w:r w:rsidRPr="00290265">
              <w:rPr>
                <w:sz w:val="20"/>
                <w:szCs w:val="20"/>
              </w:rPr>
              <w:t xml:space="preserve">Ketepatan dalam  </w:t>
            </w:r>
            <w:r w:rsidR="00FB6C5B" w:rsidRPr="00290265">
              <w:rPr>
                <w:sz w:val="20"/>
                <w:szCs w:val="20"/>
              </w:rPr>
              <w:t>memahami kerancuan dalam tulisan</w:t>
            </w:r>
          </w:p>
          <w:p w:rsidR="00FB6C5B" w:rsidRPr="00290265" w:rsidRDefault="00C012A8" w:rsidP="00FB6C5B">
            <w:pPr>
              <w:pStyle w:val="ListParagraph"/>
              <w:numPr>
                <w:ilvl w:val="0"/>
                <w:numId w:val="37"/>
              </w:numPr>
              <w:autoSpaceDE w:val="0"/>
              <w:autoSpaceDN w:val="0"/>
              <w:ind w:left="225" w:hanging="225"/>
              <w:cnfStyle w:val="000000000000"/>
              <w:rPr>
                <w:sz w:val="20"/>
                <w:szCs w:val="20"/>
              </w:rPr>
            </w:pPr>
            <w:r w:rsidRPr="00290265">
              <w:rPr>
                <w:sz w:val="20"/>
                <w:szCs w:val="20"/>
              </w:rPr>
              <w:t xml:space="preserve">Ketepatan dalam  </w:t>
            </w:r>
            <w:r w:rsidR="00FB6C5B" w:rsidRPr="00290265">
              <w:rPr>
                <w:sz w:val="20"/>
                <w:szCs w:val="20"/>
              </w:rPr>
              <w:t>memahami kesalahan pemakaian bahasa</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016750" w:rsidRPr="00290265" w:rsidRDefault="00D239E9" w:rsidP="00D239E9">
            <w:pPr>
              <w:autoSpaceDE w:val="0"/>
              <w:autoSpaceDN w:val="0"/>
              <w:rPr>
                <w:sz w:val="20"/>
                <w:szCs w:val="20"/>
              </w:rPr>
            </w:pPr>
            <w:r w:rsidRPr="00290265">
              <w:rPr>
                <w:sz w:val="20"/>
                <w:szCs w:val="20"/>
              </w:rPr>
              <w:t xml:space="preserve">dalam </w:t>
            </w:r>
            <w:r w:rsidR="00134D8D" w:rsidRPr="00290265">
              <w:rPr>
                <w:sz w:val="20"/>
                <w:szCs w:val="20"/>
              </w:rPr>
              <w:t xml:space="preserve"> pembelajaran</w:t>
            </w:r>
          </w:p>
        </w:tc>
        <w:tc>
          <w:tcPr>
            <w:tcW w:w="2551" w:type="dxa"/>
            <w:tcBorders>
              <w:top w:val="single" w:sz="4" w:space="0" w:color="auto"/>
              <w:bottom w:val="single" w:sz="4" w:space="0" w:color="auto"/>
            </w:tcBorders>
            <w:shd w:val="clear" w:color="auto" w:fill="auto"/>
          </w:tcPr>
          <w:p w:rsidR="00E532C7" w:rsidRPr="00290265" w:rsidRDefault="00E532C7" w:rsidP="00E532C7">
            <w:pPr>
              <w:autoSpaceDE w:val="0"/>
              <w:autoSpaceDN w:val="0"/>
              <w:cnfStyle w:val="000000000000"/>
              <w:rPr>
                <w:sz w:val="20"/>
                <w:szCs w:val="20"/>
              </w:rPr>
            </w:pPr>
            <w:r w:rsidRPr="00290265">
              <w:rPr>
                <w:sz w:val="20"/>
                <w:szCs w:val="20"/>
              </w:rPr>
              <w:t>Diskusi, tanya jawab, dan penugasan</w:t>
            </w:r>
          </w:p>
          <w:p w:rsidR="00016750" w:rsidRPr="00290265" w:rsidRDefault="00016750" w:rsidP="00331847">
            <w:pPr>
              <w:autoSpaceDE w:val="0"/>
              <w:autoSpaceDN w:val="0"/>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016750" w:rsidRPr="00290265" w:rsidRDefault="00134D8D" w:rsidP="00082947">
            <w:pPr>
              <w:autoSpaceDE w:val="0"/>
              <w:autoSpaceDN w:val="0"/>
              <w:rPr>
                <w:sz w:val="20"/>
                <w:szCs w:val="20"/>
              </w:rPr>
            </w:pPr>
            <w:r w:rsidRPr="00290265">
              <w:rPr>
                <w:sz w:val="20"/>
                <w:szCs w:val="20"/>
              </w:rPr>
              <w:t>Kerancuan dan kesalahan Pemakaian Bahasa</w:t>
            </w:r>
          </w:p>
        </w:tc>
        <w:tc>
          <w:tcPr>
            <w:cnfStyle w:val="000100000000"/>
            <w:tcW w:w="993" w:type="dxa"/>
            <w:tcBorders>
              <w:top w:val="single" w:sz="4" w:space="0" w:color="auto"/>
              <w:bottom w:val="single" w:sz="4" w:space="0" w:color="auto"/>
            </w:tcBorders>
            <w:shd w:val="clear" w:color="auto" w:fill="auto"/>
          </w:tcPr>
          <w:p w:rsidR="00016750" w:rsidRPr="00290265" w:rsidRDefault="00016750" w:rsidP="00082947">
            <w:pPr>
              <w:autoSpaceDE w:val="0"/>
              <w:autoSpaceDN w:val="0"/>
              <w:jc w:val="center"/>
              <w:rPr>
                <w:b w:val="0"/>
                <w:bCs w:val="0"/>
                <w:sz w:val="20"/>
                <w:szCs w:val="20"/>
                <w:lang w:eastAsia="id-ID"/>
              </w:rPr>
            </w:pPr>
          </w:p>
        </w:tc>
      </w:tr>
      <w:tr w:rsidR="0090202E" w:rsidRPr="00290265" w:rsidTr="00082947">
        <w:trPr>
          <w:cnfStyle w:val="000000100000"/>
          <w:trHeight w:val="77"/>
        </w:trPr>
        <w:tc>
          <w:tcPr>
            <w:cnfStyle w:val="001000000000"/>
            <w:tcW w:w="709" w:type="dxa"/>
            <w:tcBorders>
              <w:top w:val="single" w:sz="4" w:space="0" w:color="auto"/>
              <w:bottom w:val="nil"/>
            </w:tcBorders>
            <w:shd w:val="clear" w:color="auto" w:fill="92D050"/>
          </w:tcPr>
          <w:p w:rsidR="0090202E" w:rsidRPr="00290265" w:rsidRDefault="0090202E" w:rsidP="00082947">
            <w:pPr>
              <w:autoSpaceDE w:val="0"/>
              <w:autoSpaceDN w:val="0"/>
              <w:ind w:left="-108" w:right="-108"/>
              <w:jc w:val="center"/>
              <w:rPr>
                <w:bCs w:val="0"/>
                <w:sz w:val="20"/>
                <w:szCs w:val="20"/>
                <w:lang w:eastAsia="id-ID"/>
              </w:rPr>
            </w:pPr>
            <w:r w:rsidRPr="00290265">
              <w:rPr>
                <w:bCs w:val="0"/>
                <w:sz w:val="20"/>
                <w:szCs w:val="20"/>
                <w:lang w:eastAsia="id-ID"/>
              </w:rPr>
              <w:t>8</w:t>
            </w:r>
          </w:p>
        </w:tc>
        <w:tc>
          <w:tcPr>
            <w:cnfStyle w:val="000100000000"/>
            <w:tcW w:w="13325" w:type="dxa"/>
            <w:gridSpan w:val="6"/>
            <w:tcBorders>
              <w:top w:val="single" w:sz="4" w:space="0" w:color="auto"/>
              <w:bottom w:val="single" w:sz="4" w:space="0" w:color="auto"/>
            </w:tcBorders>
            <w:shd w:val="clear" w:color="auto" w:fill="92D050"/>
          </w:tcPr>
          <w:p w:rsidR="0090202E" w:rsidRPr="00290265" w:rsidRDefault="00570615" w:rsidP="00082947">
            <w:pPr>
              <w:autoSpaceDE w:val="0"/>
              <w:autoSpaceDN w:val="0"/>
              <w:jc w:val="center"/>
              <w:rPr>
                <w:bCs w:val="0"/>
                <w:sz w:val="20"/>
                <w:szCs w:val="20"/>
                <w:lang w:eastAsia="id-ID"/>
              </w:rPr>
            </w:pPr>
            <w:r w:rsidRPr="00290265">
              <w:rPr>
                <w:bCs w:val="0"/>
                <w:sz w:val="20"/>
                <w:szCs w:val="20"/>
                <w:lang w:eastAsia="id-ID"/>
              </w:rPr>
              <w:t>UTS</w:t>
            </w:r>
          </w:p>
        </w:tc>
      </w:tr>
      <w:tr w:rsidR="0090202E" w:rsidRPr="00290265" w:rsidTr="00082947">
        <w:trPr>
          <w:trHeight w:val="77"/>
        </w:trPr>
        <w:tc>
          <w:tcPr>
            <w:cnfStyle w:val="001000000000"/>
            <w:tcW w:w="709" w:type="dxa"/>
            <w:tcBorders>
              <w:top w:val="single" w:sz="4" w:space="0" w:color="auto"/>
              <w:bottom w:val="nil"/>
            </w:tcBorders>
            <w:shd w:val="clear" w:color="auto" w:fill="auto"/>
          </w:tcPr>
          <w:p w:rsidR="0090202E" w:rsidRPr="00290265" w:rsidRDefault="00B94561" w:rsidP="00082947">
            <w:pPr>
              <w:autoSpaceDE w:val="0"/>
              <w:autoSpaceDN w:val="0"/>
              <w:ind w:left="-108" w:right="-108"/>
              <w:jc w:val="center"/>
              <w:rPr>
                <w:b w:val="0"/>
                <w:bCs w:val="0"/>
                <w:color w:val="auto"/>
                <w:sz w:val="20"/>
                <w:szCs w:val="20"/>
                <w:lang w:eastAsia="id-ID"/>
              </w:rPr>
            </w:pPr>
            <w:r w:rsidRPr="00290265">
              <w:rPr>
                <w:b w:val="0"/>
                <w:bCs w:val="0"/>
                <w:color w:val="auto"/>
                <w:sz w:val="20"/>
                <w:szCs w:val="20"/>
                <w:lang w:eastAsia="id-ID"/>
              </w:rPr>
              <w:t>9</w:t>
            </w:r>
          </w:p>
        </w:tc>
        <w:tc>
          <w:tcPr>
            <w:cnfStyle w:val="000010000000"/>
            <w:tcW w:w="1901" w:type="dxa"/>
            <w:tcBorders>
              <w:top w:val="single" w:sz="4" w:space="0" w:color="auto"/>
              <w:bottom w:val="single" w:sz="4" w:space="0" w:color="auto"/>
            </w:tcBorders>
            <w:shd w:val="clear" w:color="auto" w:fill="auto"/>
          </w:tcPr>
          <w:p w:rsidR="0090202E" w:rsidRPr="00290265" w:rsidRDefault="00466132" w:rsidP="00F11E04">
            <w:pPr>
              <w:autoSpaceDE w:val="0"/>
              <w:autoSpaceDN w:val="0"/>
              <w:rPr>
                <w:bCs/>
                <w:sz w:val="20"/>
                <w:szCs w:val="20"/>
                <w:lang w:eastAsia="id-ID"/>
              </w:rPr>
            </w:pPr>
            <w:r w:rsidRPr="00290265">
              <w:rPr>
                <w:bCs/>
                <w:sz w:val="20"/>
                <w:szCs w:val="20"/>
                <w:lang w:eastAsia="id-ID"/>
              </w:rPr>
              <w:t xml:space="preserve">Mahasiswa mampu </w:t>
            </w:r>
            <w:r w:rsidR="00F11E04" w:rsidRPr="00290265">
              <w:rPr>
                <w:bCs/>
                <w:sz w:val="20"/>
                <w:szCs w:val="20"/>
                <w:lang w:eastAsia="id-ID"/>
              </w:rPr>
              <w:t>menjelaskan hakikat menulis karya ilmiah</w:t>
            </w:r>
          </w:p>
        </w:tc>
        <w:tc>
          <w:tcPr>
            <w:tcW w:w="2635" w:type="dxa"/>
            <w:tcBorders>
              <w:top w:val="single" w:sz="4" w:space="0" w:color="auto"/>
              <w:bottom w:val="single" w:sz="4" w:space="0" w:color="auto"/>
            </w:tcBorders>
            <w:shd w:val="clear" w:color="auto" w:fill="auto"/>
          </w:tcPr>
          <w:p w:rsidR="00E74027" w:rsidRPr="00290265" w:rsidRDefault="00C012A8" w:rsidP="00FB6C5B">
            <w:pPr>
              <w:autoSpaceDE w:val="0"/>
              <w:autoSpaceDN w:val="0"/>
              <w:cnfStyle w:val="000000000000"/>
              <w:rPr>
                <w:sz w:val="20"/>
                <w:szCs w:val="20"/>
              </w:rPr>
            </w:pPr>
            <w:r w:rsidRPr="00290265">
              <w:rPr>
                <w:sz w:val="20"/>
                <w:szCs w:val="20"/>
              </w:rPr>
              <w:t xml:space="preserve">Ketepatan dalam  </w:t>
            </w:r>
            <w:r w:rsidR="00FB6C5B" w:rsidRPr="00290265">
              <w:rPr>
                <w:sz w:val="20"/>
                <w:szCs w:val="20"/>
              </w:rPr>
              <w:t>menjelaskan hakikat menulis karya ilmiah</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90202E" w:rsidRPr="00290265" w:rsidRDefault="00D239E9" w:rsidP="00D239E9">
            <w:pPr>
              <w:autoSpaceDE w:val="0"/>
              <w:autoSpaceDN w:val="0"/>
              <w:rPr>
                <w:sz w:val="20"/>
                <w:szCs w:val="20"/>
              </w:rPr>
            </w:pPr>
            <w:r w:rsidRPr="00290265">
              <w:rPr>
                <w:sz w:val="20"/>
                <w:szCs w:val="20"/>
              </w:rPr>
              <w:t>dalam</w:t>
            </w:r>
            <w:r w:rsidR="00134D8D" w:rsidRPr="00290265">
              <w:rPr>
                <w:sz w:val="20"/>
                <w:szCs w:val="20"/>
              </w:rPr>
              <w:t xml:space="preserve"> pembelajaran</w:t>
            </w:r>
          </w:p>
        </w:tc>
        <w:tc>
          <w:tcPr>
            <w:tcW w:w="2551" w:type="dxa"/>
            <w:tcBorders>
              <w:top w:val="single" w:sz="4" w:space="0" w:color="auto"/>
              <w:bottom w:val="single" w:sz="4" w:space="0" w:color="auto"/>
            </w:tcBorders>
            <w:shd w:val="clear" w:color="auto" w:fill="auto"/>
          </w:tcPr>
          <w:p w:rsidR="0090202E" w:rsidRPr="00290265" w:rsidRDefault="004467C4" w:rsidP="00331847">
            <w:pPr>
              <w:autoSpaceDE w:val="0"/>
              <w:autoSpaceDN w:val="0"/>
              <w:cnfStyle w:val="000000000000"/>
              <w:rPr>
                <w:sz w:val="20"/>
                <w:szCs w:val="20"/>
              </w:rPr>
            </w:pPr>
            <w:r w:rsidRPr="00290265">
              <w:rPr>
                <w:sz w:val="20"/>
                <w:szCs w:val="20"/>
              </w:rPr>
              <w:t>Diskusi, t</w:t>
            </w:r>
            <w:r w:rsidR="0090202E" w:rsidRPr="00290265">
              <w:rPr>
                <w:sz w:val="20"/>
                <w:szCs w:val="20"/>
              </w:rPr>
              <w:t>anya jawab</w:t>
            </w:r>
            <w:r w:rsidRPr="00290265">
              <w:rPr>
                <w:sz w:val="20"/>
                <w:szCs w:val="20"/>
              </w:rPr>
              <w:t>, dan penugasan</w:t>
            </w:r>
          </w:p>
          <w:p w:rsidR="0090202E" w:rsidRPr="00290265" w:rsidRDefault="0090202E" w:rsidP="00B8567A">
            <w:pPr>
              <w:autoSpaceDE w:val="0"/>
              <w:autoSpaceDN w:val="0"/>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331847" w:rsidRPr="00290265" w:rsidRDefault="00134D8D" w:rsidP="00082947">
            <w:pPr>
              <w:autoSpaceDE w:val="0"/>
              <w:autoSpaceDN w:val="0"/>
              <w:rPr>
                <w:sz w:val="20"/>
                <w:szCs w:val="20"/>
              </w:rPr>
            </w:pPr>
            <w:r w:rsidRPr="00290265">
              <w:rPr>
                <w:sz w:val="20"/>
                <w:szCs w:val="20"/>
              </w:rPr>
              <w:t>Hakikat Menulis Karya Ilmiah</w:t>
            </w:r>
          </w:p>
        </w:tc>
        <w:tc>
          <w:tcPr>
            <w:cnfStyle w:val="000100000000"/>
            <w:tcW w:w="993" w:type="dxa"/>
            <w:tcBorders>
              <w:top w:val="single" w:sz="4" w:space="0" w:color="auto"/>
              <w:bottom w:val="single" w:sz="4" w:space="0" w:color="auto"/>
            </w:tcBorders>
            <w:shd w:val="clear" w:color="auto" w:fill="auto"/>
          </w:tcPr>
          <w:p w:rsidR="0090202E" w:rsidRPr="00290265" w:rsidRDefault="0090202E" w:rsidP="00082947">
            <w:pPr>
              <w:autoSpaceDE w:val="0"/>
              <w:autoSpaceDN w:val="0"/>
              <w:jc w:val="center"/>
              <w:rPr>
                <w:b w:val="0"/>
                <w:bCs w:val="0"/>
                <w:color w:val="auto"/>
                <w:sz w:val="20"/>
                <w:szCs w:val="20"/>
                <w:lang w:eastAsia="id-ID"/>
              </w:rPr>
            </w:pPr>
          </w:p>
        </w:tc>
      </w:tr>
      <w:tr w:rsidR="00B94561" w:rsidRPr="00290265" w:rsidTr="00082947">
        <w:trPr>
          <w:cnfStyle w:val="000000100000"/>
          <w:trHeight w:val="77"/>
        </w:trPr>
        <w:tc>
          <w:tcPr>
            <w:cnfStyle w:val="001000000000"/>
            <w:tcW w:w="709" w:type="dxa"/>
            <w:tcBorders>
              <w:top w:val="single" w:sz="4" w:space="0" w:color="auto"/>
              <w:bottom w:val="nil"/>
            </w:tcBorders>
            <w:shd w:val="clear" w:color="auto" w:fill="auto"/>
          </w:tcPr>
          <w:p w:rsidR="00B94561" w:rsidRPr="00290265" w:rsidRDefault="00B94561" w:rsidP="00082947">
            <w:pPr>
              <w:autoSpaceDE w:val="0"/>
              <w:autoSpaceDN w:val="0"/>
              <w:ind w:left="-108" w:right="-108"/>
              <w:jc w:val="center"/>
              <w:rPr>
                <w:b w:val="0"/>
                <w:sz w:val="20"/>
                <w:szCs w:val="20"/>
                <w:lang w:eastAsia="id-ID"/>
              </w:rPr>
            </w:pPr>
            <w:r w:rsidRPr="00290265">
              <w:rPr>
                <w:b w:val="0"/>
                <w:sz w:val="20"/>
                <w:szCs w:val="20"/>
                <w:lang w:eastAsia="id-ID"/>
              </w:rPr>
              <w:t>10</w:t>
            </w:r>
          </w:p>
        </w:tc>
        <w:tc>
          <w:tcPr>
            <w:cnfStyle w:val="000010000000"/>
            <w:tcW w:w="1901" w:type="dxa"/>
            <w:tcBorders>
              <w:top w:val="single" w:sz="4" w:space="0" w:color="auto"/>
              <w:bottom w:val="single" w:sz="4" w:space="0" w:color="auto"/>
            </w:tcBorders>
            <w:shd w:val="clear" w:color="auto" w:fill="auto"/>
          </w:tcPr>
          <w:p w:rsidR="00B94561" w:rsidRPr="00290265" w:rsidRDefault="00466132" w:rsidP="00F11E04">
            <w:pPr>
              <w:autoSpaceDE w:val="0"/>
              <w:autoSpaceDN w:val="0"/>
              <w:rPr>
                <w:sz w:val="20"/>
                <w:szCs w:val="20"/>
              </w:rPr>
            </w:pPr>
            <w:r w:rsidRPr="00290265">
              <w:rPr>
                <w:sz w:val="20"/>
                <w:szCs w:val="20"/>
              </w:rPr>
              <w:t xml:space="preserve">Mahasiswa mampu </w:t>
            </w:r>
            <w:r w:rsidR="00F11E04" w:rsidRPr="00290265">
              <w:rPr>
                <w:sz w:val="20"/>
                <w:szCs w:val="20"/>
              </w:rPr>
              <w:t>memahami teknik penulisan karya ilmiah</w:t>
            </w:r>
          </w:p>
        </w:tc>
        <w:tc>
          <w:tcPr>
            <w:tcW w:w="2635" w:type="dxa"/>
            <w:tcBorders>
              <w:top w:val="single" w:sz="4" w:space="0" w:color="auto"/>
              <w:bottom w:val="single" w:sz="4" w:space="0" w:color="auto"/>
            </w:tcBorders>
            <w:shd w:val="clear" w:color="auto" w:fill="auto"/>
          </w:tcPr>
          <w:p w:rsidR="002D0C83" w:rsidRPr="00290265" w:rsidRDefault="00C012A8" w:rsidP="00FB6C5B">
            <w:pPr>
              <w:pStyle w:val="ListParagraph"/>
              <w:numPr>
                <w:ilvl w:val="0"/>
                <w:numId w:val="32"/>
              </w:numPr>
              <w:autoSpaceDE w:val="0"/>
              <w:autoSpaceDN w:val="0"/>
              <w:ind w:left="225" w:hanging="283"/>
              <w:cnfStyle w:val="000000100000"/>
              <w:rPr>
                <w:sz w:val="20"/>
                <w:szCs w:val="20"/>
              </w:rPr>
            </w:pPr>
            <w:r w:rsidRPr="00290265">
              <w:rPr>
                <w:sz w:val="20"/>
                <w:szCs w:val="20"/>
              </w:rPr>
              <w:t xml:space="preserve">Ketepatan dalam  </w:t>
            </w:r>
            <w:r w:rsidR="00FB6C5B" w:rsidRPr="00290265">
              <w:rPr>
                <w:sz w:val="20"/>
                <w:szCs w:val="20"/>
              </w:rPr>
              <w:t>memahami proses menulis karya ilmiah</w:t>
            </w:r>
          </w:p>
          <w:p w:rsidR="00FB6C5B" w:rsidRPr="00290265" w:rsidRDefault="00C012A8" w:rsidP="00FB6C5B">
            <w:pPr>
              <w:pStyle w:val="ListParagraph"/>
              <w:numPr>
                <w:ilvl w:val="0"/>
                <w:numId w:val="32"/>
              </w:numPr>
              <w:autoSpaceDE w:val="0"/>
              <w:autoSpaceDN w:val="0"/>
              <w:ind w:left="225" w:hanging="283"/>
              <w:cnfStyle w:val="000000100000"/>
              <w:rPr>
                <w:sz w:val="20"/>
                <w:szCs w:val="20"/>
              </w:rPr>
            </w:pPr>
            <w:r w:rsidRPr="00290265">
              <w:rPr>
                <w:sz w:val="20"/>
                <w:szCs w:val="20"/>
              </w:rPr>
              <w:t xml:space="preserve">Ketepatan dalam  </w:t>
            </w:r>
            <w:r w:rsidR="00FB6C5B" w:rsidRPr="00290265">
              <w:rPr>
                <w:sz w:val="20"/>
                <w:szCs w:val="20"/>
              </w:rPr>
              <w:t xml:space="preserve"> membedakan karya ilmiah dan nonilmiah</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B94561" w:rsidRPr="00290265" w:rsidRDefault="00D239E9" w:rsidP="00D239E9">
            <w:pPr>
              <w:autoSpaceDE w:val="0"/>
              <w:autoSpaceDN w:val="0"/>
              <w:rPr>
                <w:sz w:val="20"/>
                <w:szCs w:val="20"/>
              </w:rPr>
            </w:pPr>
            <w:r w:rsidRPr="00290265">
              <w:rPr>
                <w:sz w:val="20"/>
                <w:szCs w:val="20"/>
              </w:rPr>
              <w:t xml:space="preserve">dalam </w:t>
            </w:r>
            <w:r w:rsidR="00134D8D" w:rsidRPr="00290265">
              <w:rPr>
                <w:sz w:val="20"/>
                <w:szCs w:val="20"/>
              </w:rPr>
              <w:t xml:space="preserve"> pembelajaran</w:t>
            </w:r>
          </w:p>
        </w:tc>
        <w:tc>
          <w:tcPr>
            <w:tcW w:w="2551" w:type="dxa"/>
            <w:tcBorders>
              <w:top w:val="single" w:sz="4" w:space="0" w:color="auto"/>
              <w:bottom w:val="single" w:sz="4" w:space="0" w:color="auto"/>
            </w:tcBorders>
            <w:shd w:val="clear" w:color="auto" w:fill="auto"/>
          </w:tcPr>
          <w:p w:rsidR="003546FA" w:rsidRPr="00290265" w:rsidRDefault="003546FA" w:rsidP="00331847">
            <w:pPr>
              <w:autoSpaceDE w:val="0"/>
              <w:autoSpaceDN w:val="0"/>
              <w:cnfStyle w:val="000000100000"/>
              <w:rPr>
                <w:sz w:val="20"/>
                <w:szCs w:val="20"/>
              </w:rPr>
            </w:pPr>
            <w:r w:rsidRPr="00290265">
              <w:rPr>
                <w:sz w:val="20"/>
                <w:szCs w:val="20"/>
              </w:rPr>
              <w:t>Diskusi, tanya jawab, dan penugasan</w:t>
            </w:r>
          </w:p>
          <w:p w:rsidR="00B94561" w:rsidRPr="00290265" w:rsidRDefault="00B94561" w:rsidP="004467C4">
            <w:pPr>
              <w:pStyle w:val="ListParagraph"/>
              <w:autoSpaceDE w:val="0"/>
              <w:autoSpaceDN w:val="0"/>
              <w:ind w:left="283"/>
              <w:cnfStyle w:val="000000100000"/>
              <w:rPr>
                <w:sz w:val="20"/>
                <w:szCs w:val="20"/>
              </w:rPr>
            </w:pPr>
          </w:p>
        </w:tc>
        <w:tc>
          <w:tcPr>
            <w:cnfStyle w:val="000010000000"/>
            <w:tcW w:w="2835" w:type="dxa"/>
            <w:tcBorders>
              <w:top w:val="single" w:sz="4" w:space="0" w:color="auto"/>
              <w:bottom w:val="single" w:sz="4" w:space="0" w:color="auto"/>
            </w:tcBorders>
            <w:shd w:val="clear" w:color="auto" w:fill="auto"/>
          </w:tcPr>
          <w:p w:rsidR="00331847" w:rsidRPr="00290265" w:rsidRDefault="00134D8D" w:rsidP="00082947">
            <w:pPr>
              <w:autoSpaceDE w:val="0"/>
              <w:autoSpaceDN w:val="0"/>
              <w:rPr>
                <w:sz w:val="20"/>
                <w:szCs w:val="20"/>
              </w:rPr>
            </w:pPr>
            <w:r w:rsidRPr="00290265">
              <w:rPr>
                <w:sz w:val="20"/>
                <w:szCs w:val="20"/>
              </w:rPr>
              <w:t>Teknik Penulisan Karya Ilmiah</w:t>
            </w:r>
          </w:p>
        </w:tc>
        <w:tc>
          <w:tcPr>
            <w:cnfStyle w:val="000100000000"/>
            <w:tcW w:w="993" w:type="dxa"/>
            <w:tcBorders>
              <w:top w:val="single" w:sz="4" w:space="0" w:color="auto"/>
              <w:bottom w:val="single" w:sz="4" w:space="0" w:color="auto"/>
            </w:tcBorders>
            <w:shd w:val="clear" w:color="auto" w:fill="auto"/>
          </w:tcPr>
          <w:p w:rsidR="00B94561" w:rsidRPr="00290265" w:rsidRDefault="00B94561" w:rsidP="00082947">
            <w:pPr>
              <w:autoSpaceDE w:val="0"/>
              <w:autoSpaceDN w:val="0"/>
              <w:jc w:val="center"/>
              <w:rPr>
                <w:b w:val="0"/>
                <w:bCs w:val="0"/>
                <w:sz w:val="20"/>
                <w:szCs w:val="20"/>
                <w:lang w:eastAsia="id-ID"/>
              </w:rPr>
            </w:pPr>
          </w:p>
        </w:tc>
      </w:tr>
      <w:tr w:rsidR="00466132" w:rsidRPr="00290265" w:rsidTr="00082947">
        <w:trPr>
          <w:trHeight w:val="77"/>
        </w:trPr>
        <w:tc>
          <w:tcPr>
            <w:cnfStyle w:val="001000000000"/>
            <w:tcW w:w="709" w:type="dxa"/>
            <w:tcBorders>
              <w:top w:val="single" w:sz="4" w:space="0" w:color="auto"/>
              <w:bottom w:val="nil"/>
            </w:tcBorders>
            <w:shd w:val="clear" w:color="auto" w:fill="auto"/>
          </w:tcPr>
          <w:p w:rsidR="00466132" w:rsidRPr="00290265" w:rsidRDefault="00466132" w:rsidP="00082947">
            <w:pPr>
              <w:autoSpaceDE w:val="0"/>
              <w:autoSpaceDN w:val="0"/>
              <w:ind w:left="-108" w:right="-108"/>
              <w:jc w:val="center"/>
              <w:rPr>
                <w:b w:val="0"/>
                <w:sz w:val="20"/>
                <w:szCs w:val="20"/>
                <w:lang w:eastAsia="id-ID"/>
              </w:rPr>
            </w:pPr>
            <w:r w:rsidRPr="00290265">
              <w:rPr>
                <w:b w:val="0"/>
                <w:sz w:val="20"/>
                <w:szCs w:val="20"/>
                <w:lang w:eastAsia="id-ID"/>
              </w:rPr>
              <w:t>11</w:t>
            </w:r>
          </w:p>
        </w:tc>
        <w:tc>
          <w:tcPr>
            <w:cnfStyle w:val="000010000000"/>
            <w:tcW w:w="1901" w:type="dxa"/>
            <w:tcBorders>
              <w:top w:val="single" w:sz="4" w:space="0" w:color="auto"/>
              <w:bottom w:val="single" w:sz="4" w:space="0" w:color="auto"/>
            </w:tcBorders>
            <w:shd w:val="clear" w:color="auto" w:fill="auto"/>
          </w:tcPr>
          <w:p w:rsidR="00466132" w:rsidRPr="00290265" w:rsidRDefault="00466132" w:rsidP="00F11E04">
            <w:pPr>
              <w:autoSpaceDE w:val="0"/>
              <w:autoSpaceDN w:val="0"/>
              <w:rPr>
                <w:sz w:val="20"/>
                <w:szCs w:val="20"/>
              </w:rPr>
            </w:pPr>
            <w:r w:rsidRPr="00290265">
              <w:rPr>
                <w:sz w:val="20"/>
                <w:szCs w:val="20"/>
              </w:rPr>
              <w:t xml:space="preserve">Mahasiswa mampu </w:t>
            </w:r>
            <w:r w:rsidR="00F11E04" w:rsidRPr="00290265">
              <w:rPr>
                <w:sz w:val="20"/>
                <w:szCs w:val="20"/>
              </w:rPr>
              <w:t>menerapkan tata tulis dan aspek mekanik</w:t>
            </w:r>
          </w:p>
        </w:tc>
        <w:tc>
          <w:tcPr>
            <w:tcW w:w="2635" w:type="dxa"/>
            <w:tcBorders>
              <w:top w:val="single" w:sz="4" w:space="0" w:color="auto"/>
              <w:bottom w:val="single" w:sz="4" w:space="0" w:color="auto"/>
            </w:tcBorders>
            <w:shd w:val="clear" w:color="auto" w:fill="auto"/>
          </w:tcPr>
          <w:p w:rsidR="00466132" w:rsidRPr="00290265" w:rsidRDefault="00C012A8" w:rsidP="00FB6C5B">
            <w:pPr>
              <w:pStyle w:val="ListParagraph"/>
              <w:numPr>
                <w:ilvl w:val="0"/>
                <w:numId w:val="33"/>
              </w:numPr>
              <w:autoSpaceDE w:val="0"/>
              <w:autoSpaceDN w:val="0"/>
              <w:ind w:left="225" w:hanging="283"/>
              <w:cnfStyle w:val="000000000000"/>
              <w:rPr>
                <w:sz w:val="20"/>
                <w:szCs w:val="20"/>
              </w:rPr>
            </w:pPr>
            <w:r w:rsidRPr="00290265">
              <w:rPr>
                <w:sz w:val="20"/>
                <w:szCs w:val="20"/>
              </w:rPr>
              <w:t xml:space="preserve">Ketepatan dalam  </w:t>
            </w:r>
            <w:r w:rsidR="00FB6C5B" w:rsidRPr="00290265">
              <w:rPr>
                <w:sz w:val="20"/>
                <w:szCs w:val="20"/>
              </w:rPr>
              <w:t>menerapkan tata tulis dalam tulisan</w:t>
            </w:r>
          </w:p>
          <w:p w:rsidR="002D0C83" w:rsidRPr="00290265" w:rsidRDefault="00C012A8" w:rsidP="00FB6C5B">
            <w:pPr>
              <w:pStyle w:val="ListParagraph"/>
              <w:numPr>
                <w:ilvl w:val="0"/>
                <w:numId w:val="33"/>
              </w:numPr>
              <w:autoSpaceDE w:val="0"/>
              <w:autoSpaceDN w:val="0"/>
              <w:ind w:left="225" w:hanging="283"/>
              <w:cnfStyle w:val="000000000000"/>
              <w:rPr>
                <w:sz w:val="20"/>
                <w:szCs w:val="20"/>
              </w:rPr>
            </w:pPr>
            <w:r w:rsidRPr="00290265">
              <w:rPr>
                <w:sz w:val="20"/>
                <w:szCs w:val="20"/>
              </w:rPr>
              <w:t xml:space="preserve">Ketepatan dalam  </w:t>
            </w:r>
            <w:r w:rsidR="00FB6C5B" w:rsidRPr="00290265">
              <w:rPr>
                <w:sz w:val="20"/>
                <w:szCs w:val="20"/>
              </w:rPr>
              <w:t>menerapkan aspek mekanik dalam tulisan</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466132" w:rsidRPr="00290265" w:rsidRDefault="00D239E9" w:rsidP="00D239E9">
            <w:pPr>
              <w:autoSpaceDE w:val="0"/>
              <w:autoSpaceDN w:val="0"/>
              <w:rPr>
                <w:sz w:val="20"/>
                <w:szCs w:val="20"/>
              </w:rPr>
            </w:pPr>
            <w:r w:rsidRPr="00290265">
              <w:rPr>
                <w:sz w:val="20"/>
                <w:szCs w:val="20"/>
              </w:rPr>
              <w:t xml:space="preserve">dalam </w:t>
            </w:r>
            <w:r w:rsidR="00134D8D" w:rsidRPr="00290265">
              <w:rPr>
                <w:sz w:val="20"/>
                <w:szCs w:val="20"/>
              </w:rPr>
              <w:t xml:space="preserve"> pembelajaran</w:t>
            </w:r>
          </w:p>
        </w:tc>
        <w:tc>
          <w:tcPr>
            <w:tcW w:w="2551" w:type="dxa"/>
            <w:tcBorders>
              <w:top w:val="single" w:sz="4" w:space="0" w:color="auto"/>
              <w:bottom w:val="single" w:sz="4" w:space="0" w:color="auto"/>
            </w:tcBorders>
            <w:shd w:val="clear" w:color="auto" w:fill="auto"/>
          </w:tcPr>
          <w:p w:rsidR="00D239E9" w:rsidRPr="00290265" w:rsidRDefault="00D239E9" w:rsidP="00D239E9">
            <w:pPr>
              <w:autoSpaceDE w:val="0"/>
              <w:autoSpaceDN w:val="0"/>
              <w:cnfStyle w:val="000000000000"/>
              <w:rPr>
                <w:sz w:val="20"/>
                <w:szCs w:val="20"/>
              </w:rPr>
            </w:pPr>
            <w:r w:rsidRPr="00290265">
              <w:rPr>
                <w:sz w:val="20"/>
                <w:szCs w:val="20"/>
              </w:rPr>
              <w:t>Diskusi, tanya jawab, dan penugasan</w:t>
            </w:r>
          </w:p>
          <w:p w:rsidR="00466132" w:rsidRPr="00290265" w:rsidRDefault="00466132" w:rsidP="00331847">
            <w:pPr>
              <w:autoSpaceDE w:val="0"/>
              <w:autoSpaceDN w:val="0"/>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466132" w:rsidRPr="00290265" w:rsidRDefault="00134D8D" w:rsidP="00082947">
            <w:pPr>
              <w:autoSpaceDE w:val="0"/>
              <w:autoSpaceDN w:val="0"/>
              <w:rPr>
                <w:sz w:val="20"/>
                <w:szCs w:val="20"/>
              </w:rPr>
            </w:pPr>
            <w:r w:rsidRPr="00290265">
              <w:rPr>
                <w:sz w:val="20"/>
                <w:szCs w:val="20"/>
              </w:rPr>
              <w:t>Tata Tulis dan Aspek Mekanik</w:t>
            </w:r>
          </w:p>
        </w:tc>
        <w:tc>
          <w:tcPr>
            <w:cnfStyle w:val="000100000000"/>
            <w:tcW w:w="993" w:type="dxa"/>
            <w:tcBorders>
              <w:top w:val="single" w:sz="4" w:space="0" w:color="auto"/>
              <w:bottom w:val="single" w:sz="4" w:space="0" w:color="auto"/>
            </w:tcBorders>
            <w:shd w:val="clear" w:color="auto" w:fill="auto"/>
          </w:tcPr>
          <w:p w:rsidR="00466132" w:rsidRPr="00290265" w:rsidRDefault="00466132" w:rsidP="00082947">
            <w:pPr>
              <w:autoSpaceDE w:val="0"/>
              <w:autoSpaceDN w:val="0"/>
              <w:jc w:val="center"/>
              <w:rPr>
                <w:b w:val="0"/>
                <w:bCs w:val="0"/>
                <w:sz w:val="20"/>
                <w:szCs w:val="20"/>
                <w:lang w:eastAsia="id-ID"/>
              </w:rPr>
            </w:pPr>
          </w:p>
        </w:tc>
      </w:tr>
      <w:tr w:rsidR="00B94561" w:rsidRPr="00290265" w:rsidTr="00082947">
        <w:trPr>
          <w:cnfStyle w:val="000000100000"/>
          <w:trHeight w:val="77"/>
        </w:trPr>
        <w:tc>
          <w:tcPr>
            <w:cnfStyle w:val="001000000000"/>
            <w:tcW w:w="709" w:type="dxa"/>
            <w:tcBorders>
              <w:top w:val="single" w:sz="4" w:space="0" w:color="auto"/>
              <w:bottom w:val="nil"/>
            </w:tcBorders>
            <w:shd w:val="clear" w:color="auto" w:fill="auto"/>
          </w:tcPr>
          <w:p w:rsidR="00B94561" w:rsidRPr="00290265" w:rsidRDefault="00B94561" w:rsidP="00082947">
            <w:pPr>
              <w:autoSpaceDE w:val="0"/>
              <w:autoSpaceDN w:val="0"/>
              <w:ind w:left="-108" w:right="-108"/>
              <w:jc w:val="center"/>
              <w:rPr>
                <w:b w:val="0"/>
                <w:sz w:val="20"/>
                <w:szCs w:val="20"/>
                <w:lang w:eastAsia="id-ID"/>
              </w:rPr>
            </w:pPr>
            <w:r w:rsidRPr="00290265">
              <w:rPr>
                <w:b w:val="0"/>
                <w:sz w:val="20"/>
                <w:szCs w:val="20"/>
                <w:lang w:eastAsia="id-ID"/>
              </w:rPr>
              <w:t>1</w:t>
            </w:r>
            <w:r w:rsidR="00007FF4" w:rsidRPr="00290265">
              <w:rPr>
                <w:b w:val="0"/>
                <w:sz w:val="20"/>
                <w:szCs w:val="20"/>
                <w:lang w:eastAsia="id-ID"/>
              </w:rPr>
              <w:t>2</w:t>
            </w:r>
          </w:p>
        </w:tc>
        <w:tc>
          <w:tcPr>
            <w:cnfStyle w:val="000010000000"/>
            <w:tcW w:w="1901" w:type="dxa"/>
            <w:tcBorders>
              <w:top w:val="single" w:sz="4" w:space="0" w:color="auto"/>
              <w:bottom w:val="single" w:sz="4" w:space="0" w:color="auto"/>
            </w:tcBorders>
            <w:shd w:val="clear" w:color="auto" w:fill="auto"/>
          </w:tcPr>
          <w:p w:rsidR="00B94561" w:rsidRPr="00290265" w:rsidRDefault="00466132" w:rsidP="00FB6C5B">
            <w:pPr>
              <w:autoSpaceDE w:val="0"/>
              <w:autoSpaceDN w:val="0"/>
              <w:rPr>
                <w:sz w:val="20"/>
                <w:szCs w:val="20"/>
              </w:rPr>
            </w:pPr>
            <w:r w:rsidRPr="00290265">
              <w:rPr>
                <w:sz w:val="20"/>
                <w:szCs w:val="20"/>
              </w:rPr>
              <w:t xml:space="preserve">Mahasiswa mampu </w:t>
            </w:r>
            <w:r w:rsidR="00F11E04" w:rsidRPr="00290265">
              <w:rPr>
                <w:sz w:val="20"/>
                <w:szCs w:val="20"/>
              </w:rPr>
              <w:t xml:space="preserve">menyusun kerangka </w:t>
            </w:r>
            <w:r w:rsidR="00F11E04" w:rsidRPr="00290265">
              <w:rPr>
                <w:sz w:val="20"/>
                <w:szCs w:val="20"/>
              </w:rPr>
              <w:lastRenderedPageBreak/>
              <w:t>tulisan</w:t>
            </w:r>
          </w:p>
        </w:tc>
        <w:tc>
          <w:tcPr>
            <w:tcW w:w="2635" w:type="dxa"/>
            <w:tcBorders>
              <w:top w:val="single" w:sz="4" w:space="0" w:color="auto"/>
              <w:bottom w:val="single" w:sz="4" w:space="0" w:color="auto"/>
            </w:tcBorders>
            <w:shd w:val="clear" w:color="auto" w:fill="auto"/>
          </w:tcPr>
          <w:p w:rsidR="002D0C83" w:rsidRPr="00290265" w:rsidRDefault="00C012A8" w:rsidP="00134D8D">
            <w:pPr>
              <w:autoSpaceDE w:val="0"/>
              <w:autoSpaceDN w:val="0"/>
              <w:cnfStyle w:val="000000100000"/>
              <w:rPr>
                <w:sz w:val="20"/>
                <w:szCs w:val="20"/>
              </w:rPr>
            </w:pPr>
            <w:r w:rsidRPr="00290265">
              <w:rPr>
                <w:sz w:val="20"/>
                <w:szCs w:val="20"/>
              </w:rPr>
              <w:lastRenderedPageBreak/>
              <w:t xml:space="preserve">Ketepatan dalam  </w:t>
            </w:r>
            <w:r w:rsidR="00134D8D" w:rsidRPr="00290265">
              <w:rPr>
                <w:sz w:val="20"/>
                <w:szCs w:val="20"/>
              </w:rPr>
              <w:t>menyusun kerangka tulisan</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B94561" w:rsidRPr="00290265" w:rsidRDefault="00D239E9" w:rsidP="00134D8D">
            <w:pPr>
              <w:autoSpaceDE w:val="0"/>
              <w:autoSpaceDN w:val="0"/>
              <w:rPr>
                <w:sz w:val="20"/>
                <w:szCs w:val="20"/>
              </w:rPr>
            </w:pPr>
            <w:r w:rsidRPr="00290265">
              <w:rPr>
                <w:sz w:val="20"/>
                <w:szCs w:val="20"/>
              </w:rPr>
              <w:t xml:space="preserve">dalam </w:t>
            </w:r>
            <w:r w:rsidR="00134D8D" w:rsidRPr="00290265">
              <w:rPr>
                <w:sz w:val="20"/>
                <w:szCs w:val="20"/>
              </w:rPr>
              <w:t xml:space="preserve">menyusun kerangka </w:t>
            </w:r>
            <w:r w:rsidR="00134D8D" w:rsidRPr="00290265">
              <w:rPr>
                <w:sz w:val="20"/>
                <w:szCs w:val="20"/>
              </w:rPr>
              <w:lastRenderedPageBreak/>
              <w:t>tulisan</w:t>
            </w:r>
          </w:p>
        </w:tc>
        <w:tc>
          <w:tcPr>
            <w:tcW w:w="2551" w:type="dxa"/>
            <w:tcBorders>
              <w:top w:val="single" w:sz="4" w:space="0" w:color="auto"/>
              <w:bottom w:val="single" w:sz="4" w:space="0" w:color="auto"/>
            </w:tcBorders>
            <w:shd w:val="clear" w:color="auto" w:fill="auto"/>
          </w:tcPr>
          <w:p w:rsidR="003546FA" w:rsidRPr="00290265" w:rsidRDefault="003546FA" w:rsidP="00331847">
            <w:pPr>
              <w:autoSpaceDE w:val="0"/>
              <w:autoSpaceDN w:val="0"/>
              <w:cnfStyle w:val="000000100000"/>
              <w:rPr>
                <w:sz w:val="20"/>
                <w:szCs w:val="20"/>
              </w:rPr>
            </w:pPr>
            <w:r w:rsidRPr="00290265">
              <w:rPr>
                <w:sz w:val="20"/>
                <w:szCs w:val="20"/>
              </w:rPr>
              <w:lastRenderedPageBreak/>
              <w:t>Diskusi, tanya jawab, dan penugasan</w:t>
            </w:r>
          </w:p>
          <w:p w:rsidR="00B94561" w:rsidRPr="00290265" w:rsidRDefault="00B94561" w:rsidP="004467C4">
            <w:pPr>
              <w:pStyle w:val="ListParagraph"/>
              <w:autoSpaceDE w:val="0"/>
              <w:autoSpaceDN w:val="0"/>
              <w:ind w:left="283"/>
              <w:cnfStyle w:val="000000100000"/>
              <w:rPr>
                <w:sz w:val="20"/>
                <w:szCs w:val="20"/>
              </w:rPr>
            </w:pPr>
          </w:p>
        </w:tc>
        <w:tc>
          <w:tcPr>
            <w:cnfStyle w:val="000010000000"/>
            <w:tcW w:w="2835" w:type="dxa"/>
            <w:tcBorders>
              <w:top w:val="single" w:sz="4" w:space="0" w:color="auto"/>
              <w:bottom w:val="single" w:sz="4" w:space="0" w:color="auto"/>
            </w:tcBorders>
            <w:shd w:val="clear" w:color="auto" w:fill="auto"/>
          </w:tcPr>
          <w:p w:rsidR="00B94561" w:rsidRPr="00290265" w:rsidRDefault="00134D8D" w:rsidP="00082947">
            <w:pPr>
              <w:autoSpaceDE w:val="0"/>
              <w:autoSpaceDN w:val="0"/>
              <w:rPr>
                <w:sz w:val="20"/>
                <w:szCs w:val="20"/>
              </w:rPr>
            </w:pPr>
            <w:r w:rsidRPr="00290265">
              <w:rPr>
                <w:sz w:val="20"/>
                <w:szCs w:val="20"/>
              </w:rPr>
              <w:lastRenderedPageBreak/>
              <w:t>Penyusunan Kerangka Tulisan</w:t>
            </w:r>
          </w:p>
        </w:tc>
        <w:tc>
          <w:tcPr>
            <w:cnfStyle w:val="000100000000"/>
            <w:tcW w:w="993" w:type="dxa"/>
            <w:tcBorders>
              <w:top w:val="single" w:sz="4" w:space="0" w:color="auto"/>
              <w:bottom w:val="single" w:sz="4" w:space="0" w:color="auto"/>
            </w:tcBorders>
            <w:shd w:val="clear" w:color="auto" w:fill="auto"/>
          </w:tcPr>
          <w:p w:rsidR="00B94561" w:rsidRPr="00290265" w:rsidRDefault="00B94561" w:rsidP="00082947">
            <w:pPr>
              <w:autoSpaceDE w:val="0"/>
              <w:autoSpaceDN w:val="0"/>
              <w:jc w:val="center"/>
              <w:rPr>
                <w:b w:val="0"/>
                <w:bCs w:val="0"/>
                <w:sz w:val="20"/>
                <w:szCs w:val="20"/>
                <w:lang w:eastAsia="id-ID"/>
              </w:rPr>
            </w:pPr>
          </w:p>
        </w:tc>
      </w:tr>
      <w:tr w:rsidR="00B94561" w:rsidRPr="00290265" w:rsidTr="00082947">
        <w:trPr>
          <w:trHeight w:val="77"/>
        </w:trPr>
        <w:tc>
          <w:tcPr>
            <w:cnfStyle w:val="001000000000"/>
            <w:tcW w:w="709" w:type="dxa"/>
            <w:tcBorders>
              <w:top w:val="single" w:sz="4" w:space="0" w:color="auto"/>
              <w:bottom w:val="nil"/>
            </w:tcBorders>
            <w:shd w:val="clear" w:color="auto" w:fill="auto"/>
          </w:tcPr>
          <w:p w:rsidR="00B94561" w:rsidRPr="00290265" w:rsidRDefault="00B94561" w:rsidP="00082947">
            <w:pPr>
              <w:autoSpaceDE w:val="0"/>
              <w:autoSpaceDN w:val="0"/>
              <w:ind w:left="-108" w:right="-108"/>
              <w:jc w:val="center"/>
              <w:rPr>
                <w:b w:val="0"/>
                <w:sz w:val="20"/>
                <w:szCs w:val="20"/>
                <w:lang w:eastAsia="id-ID"/>
              </w:rPr>
            </w:pPr>
            <w:r w:rsidRPr="00290265">
              <w:rPr>
                <w:b w:val="0"/>
                <w:sz w:val="20"/>
                <w:szCs w:val="20"/>
                <w:lang w:eastAsia="id-ID"/>
              </w:rPr>
              <w:lastRenderedPageBreak/>
              <w:t>1</w:t>
            </w:r>
            <w:r w:rsidR="00007FF4" w:rsidRPr="00290265">
              <w:rPr>
                <w:b w:val="0"/>
                <w:sz w:val="20"/>
                <w:szCs w:val="20"/>
                <w:lang w:eastAsia="id-ID"/>
              </w:rPr>
              <w:t>3</w:t>
            </w:r>
          </w:p>
        </w:tc>
        <w:tc>
          <w:tcPr>
            <w:cnfStyle w:val="000010000000"/>
            <w:tcW w:w="1901" w:type="dxa"/>
            <w:tcBorders>
              <w:top w:val="single" w:sz="4" w:space="0" w:color="auto"/>
              <w:bottom w:val="single" w:sz="4" w:space="0" w:color="auto"/>
            </w:tcBorders>
            <w:shd w:val="clear" w:color="auto" w:fill="auto"/>
          </w:tcPr>
          <w:p w:rsidR="00B94561" w:rsidRPr="00290265" w:rsidRDefault="00466132" w:rsidP="00F11E04">
            <w:pPr>
              <w:autoSpaceDE w:val="0"/>
              <w:autoSpaceDN w:val="0"/>
              <w:rPr>
                <w:sz w:val="20"/>
                <w:szCs w:val="20"/>
              </w:rPr>
            </w:pPr>
            <w:r w:rsidRPr="00290265">
              <w:rPr>
                <w:sz w:val="20"/>
                <w:szCs w:val="20"/>
              </w:rPr>
              <w:t xml:space="preserve">Mahasiswa mampu </w:t>
            </w:r>
            <w:r w:rsidR="00F11E04" w:rsidRPr="00290265">
              <w:rPr>
                <w:sz w:val="20"/>
                <w:szCs w:val="20"/>
              </w:rPr>
              <w:t>menerapkan teknik pengutipan dan penulisan daftar pustaka yang benar</w:t>
            </w:r>
          </w:p>
        </w:tc>
        <w:tc>
          <w:tcPr>
            <w:tcW w:w="2635" w:type="dxa"/>
            <w:tcBorders>
              <w:top w:val="single" w:sz="4" w:space="0" w:color="auto"/>
              <w:bottom w:val="single" w:sz="4" w:space="0" w:color="auto"/>
            </w:tcBorders>
            <w:shd w:val="clear" w:color="auto" w:fill="auto"/>
          </w:tcPr>
          <w:p w:rsidR="002D0C83" w:rsidRPr="00290265" w:rsidRDefault="00C012A8" w:rsidP="00134D8D">
            <w:pPr>
              <w:autoSpaceDE w:val="0"/>
              <w:autoSpaceDN w:val="0"/>
              <w:cnfStyle w:val="000000000000"/>
              <w:rPr>
                <w:sz w:val="20"/>
                <w:szCs w:val="20"/>
              </w:rPr>
            </w:pPr>
            <w:r w:rsidRPr="00290265">
              <w:rPr>
                <w:sz w:val="20"/>
                <w:szCs w:val="20"/>
              </w:rPr>
              <w:t xml:space="preserve">Ketepatan dalam  </w:t>
            </w:r>
            <w:r w:rsidR="00134D8D" w:rsidRPr="00290265">
              <w:rPr>
                <w:sz w:val="20"/>
                <w:szCs w:val="20"/>
              </w:rPr>
              <w:t>menerapkan teknik pengutipan dan penulisan daftar pustaka sesuai kaidah yang benar</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B94561" w:rsidRPr="00290265" w:rsidRDefault="00D239E9" w:rsidP="00134D8D">
            <w:pPr>
              <w:autoSpaceDE w:val="0"/>
              <w:autoSpaceDN w:val="0"/>
              <w:rPr>
                <w:sz w:val="20"/>
                <w:szCs w:val="20"/>
              </w:rPr>
            </w:pPr>
            <w:r w:rsidRPr="00290265">
              <w:rPr>
                <w:sz w:val="20"/>
                <w:szCs w:val="20"/>
              </w:rPr>
              <w:t xml:space="preserve">dalam </w:t>
            </w:r>
            <w:r w:rsidR="00134D8D" w:rsidRPr="00290265">
              <w:rPr>
                <w:sz w:val="20"/>
                <w:szCs w:val="20"/>
              </w:rPr>
              <w:t>menerapkan teknik pengutipan dan penulisan daftar pustaka</w:t>
            </w:r>
          </w:p>
        </w:tc>
        <w:tc>
          <w:tcPr>
            <w:tcW w:w="2551" w:type="dxa"/>
            <w:tcBorders>
              <w:top w:val="single" w:sz="4" w:space="0" w:color="auto"/>
              <w:bottom w:val="single" w:sz="4" w:space="0" w:color="auto"/>
            </w:tcBorders>
            <w:shd w:val="clear" w:color="auto" w:fill="auto"/>
          </w:tcPr>
          <w:p w:rsidR="003546FA" w:rsidRPr="00290265" w:rsidRDefault="003546FA" w:rsidP="00331847">
            <w:pPr>
              <w:autoSpaceDE w:val="0"/>
              <w:autoSpaceDN w:val="0"/>
              <w:cnfStyle w:val="000000000000"/>
              <w:rPr>
                <w:sz w:val="20"/>
                <w:szCs w:val="20"/>
              </w:rPr>
            </w:pPr>
            <w:r w:rsidRPr="00290265">
              <w:rPr>
                <w:sz w:val="20"/>
                <w:szCs w:val="20"/>
              </w:rPr>
              <w:t>Diskusi, tanya jawab, dan penugasan</w:t>
            </w:r>
          </w:p>
          <w:p w:rsidR="00B94561" w:rsidRPr="00290265" w:rsidRDefault="00B94561" w:rsidP="004467C4">
            <w:pPr>
              <w:pStyle w:val="ListParagraph"/>
              <w:autoSpaceDE w:val="0"/>
              <w:autoSpaceDN w:val="0"/>
              <w:ind w:left="283"/>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B94561" w:rsidRPr="00290265" w:rsidRDefault="00134D8D" w:rsidP="00082947">
            <w:pPr>
              <w:autoSpaceDE w:val="0"/>
              <w:autoSpaceDN w:val="0"/>
              <w:rPr>
                <w:sz w:val="20"/>
                <w:szCs w:val="20"/>
              </w:rPr>
            </w:pPr>
            <w:r w:rsidRPr="00290265">
              <w:rPr>
                <w:sz w:val="20"/>
                <w:szCs w:val="20"/>
              </w:rPr>
              <w:t>Teknik Pengutipan</w:t>
            </w:r>
          </w:p>
          <w:p w:rsidR="00134D8D" w:rsidRPr="00290265" w:rsidRDefault="00134D8D" w:rsidP="00082947">
            <w:pPr>
              <w:autoSpaceDE w:val="0"/>
              <w:autoSpaceDN w:val="0"/>
              <w:rPr>
                <w:sz w:val="20"/>
                <w:szCs w:val="20"/>
              </w:rPr>
            </w:pPr>
            <w:r w:rsidRPr="00290265">
              <w:rPr>
                <w:sz w:val="20"/>
                <w:szCs w:val="20"/>
              </w:rPr>
              <w:t>Penulisan Daftar Pustaka</w:t>
            </w:r>
          </w:p>
        </w:tc>
        <w:tc>
          <w:tcPr>
            <w:cnfStyle w:val="000100000000"/>
            <w:tcW w:w="993" w:type="dxa"/>
            <w:tcBorders>
              <w:top w:val="single" w:sz="4" w:space="0" w:color="auto"/>
              <w:bottom w:val="single" w:sz="4" w:space="0" w:color="auto"/>
            </w:tcBorders>
            <w:shd w:val="clear" w:color="auto" w:fill="auto"/>
          </w:tcPr>
          <w:p w:rsidR="00B94561" w:rsidRPr="00290265" w:rsidRDefault="00B94561" w:rsidP="00082947">
            <w:pPr>
              <w:autoSpaceDE w:val="0"/>
              <w:autoSpaceDN w:val="0"/>
              <w:jc w:val="center"/>
              <w:rPr>
                <w:b w:val="0"/>
                <w:bCs w:val="0"/>
                <w:sz w:val="20"/>
                <w:szCs w:val="20"/>
                <w:lang w:eastAsia="id-ID"/>
              </w:rPr>
            </w:pPr>
          </w:p>
        </w:tc>
      </w:tr>
      <w:tr w:rsidR="00B94561" w:rsidRPr="00290265" w:rsidTr="00082947">
        <w:trPr>
          <w:cnfStyle w:val="000000100000"/>
          <w:trHeight w:val="77"/>
        </w:trPr>
        <w:tc>
          <w:tcPr>
            <w:cnfStyle w:val="001000000000"/>
            <w:tcW w:w="709" w:type="dxa"/>
            <w:tcBorders>
              <w:top w:val="single" w:sz="4" w:space="0" w:color="auto"/>
              <w:bottom w:val="nil"/>
            </w:tcBorders>
            <w:shd w:val="clear" w:color="auto" w:fill="auto"/>
          </w:tcPr>
          <w:p w:rsidR="00B94561" w:rsidRPr="00290265" w:rsidRDefault="00B94561" w:rsidP="00082947">
            <w:pPr>
              <w:autoSpaceDE w:val="0"/>
              <w:autoSpaceDN w:val="0"/>
              <w:ind w:left="-108" w:right="-108"/>
              <w:jc w:val="center"/>
              <w:rPr>
                <w:b w:val="0"/>
                <w:sz w:val="20"/>
                <w:szCs w:val="20"/>
                <w:lang w:eastAsia="id-ID"/>
              </w:rPr>
            </w:pPr>
            <w:r w:rsidRPr="00290265">
              <w:rPr>
                <w:b w:val="0"/>
                <w:sz w:val="20"/>
                <w:szCs w:val="20"/>
                <w:lang w:eastAsia="id-ID"/>
              </w:rPr>
              <w:t>1</w:t>
            </w:r>
            <w:r w:rsidR="00007FF4" w:rsidRPr="00290265">
              <w:rPr>
                <w:b w:val="0"/>
                <w:sz w:val="20"/>
                <w:szCs w:val="20"/>
                <w:lang w:eastAsia="id-ID"/>
              </w:rPr>
              <w:t>4</w:t>
            </w:r>
          </w:p>
        </w:tc>
        <w:tc>
          <w:tcPr>
            <w:cnfStyle w:val="000010000000"/>
            <w:tcW w:w="1901" w:type="dxa"/>
            <w:tcBorders>
              <w:top w:val="single" w:sz="4" w:space="0" w:color="auto"/>
              <w:bottom w:val="single" w:sz="4" w:space="0" w:color="auto"/>
            </w:tcBorders>
            <w:shd w:val="clear" w:color="auto" w:fill="auto"/>
          </w:tcPr>
          <w:p w:rsidR="00B94561" w:rsidRPr="00290265" w:rsidRDefault="00466132" w:rsidP="00F11E04">
            <w:pPr>
              <w:autoSpaceDE w:val="0"/>
              <w:autoSpaceDN w:val="0"/>
              <w:rPr>
                <w:sz w:val="20"/>
                <w:szCs w:val="20"/>
              </w:rPr>
            </w:pPr>
            <w:r w:rsidRPr="00290265">
              <w:rPr>
                <w:sz w:val="20"/>
                <w:szCs w:val="20"/>
              </w:rPr>
              <w:t xml:space="preserve">Mahasiswa mampu </w:t>
            </w:r>
            <w:r w:rsidR="00F11E04" w:rsidRPr="00290265">
              <w:rPr>
                <w:sz w:val="20"/>
                <w:szCs w:val="20"/>
              </w:rPr>
              <w:t>mengembangkan kerangka tulisan</w:t>
            </w:r>
          </w:p>
        </w:tc>
        <w:tc>
          <w:tcPr>
            <w:tcW w:w="2635" w:type="dxa"/>
            <w:tcBorders>
              <w:top w:val="single" w:sz="4" w:space="0" w:color="auto"/>
              <w:bottom w:val="single" w:sz="4" w:space="0" w:color="auto"/>
            </w:tcBorders>
            <w:shd w:val="clear" w:color="auto" w:fill="auto"/>
          </w:tcPr>
          <w:p w:rsidR="00D239E9" w:rsidRPr="00290265" w:rsidRDefault="00C012A8" w:rsidP="00134D8D">
            <w:pPr>
              <w:autoSpaceDE w:val="0"/>
              <w:autoSpaceDN w:val="0"/>
              <w:cnfStyle w:val="000000100000"/>
              <w:rPr>
                <w:sz w:val="20"/>
                <w:szCs w:val="20"/>
              </w:rPr>
            </w:pPr>
            <w:r w:rsidRPr="00290265">
              <w:rPr>
                <w:sz w:val="20"/>
                <w:szCs w:val="20"/>
              </w:rPr>
              <w:t xml:space="preserve">Ketepatan dalam  </w:t>
            </w:r>
            <w:r w:rsidR="00134D8D" w:rsidRPr="00290265">
              <w:rPr>
                <w:sz w:val="20"/>
                <w:szCs w:val="20"/>
              </w:rPr>
              <w:t>mengembangkan kerangka tulisan menjadi tulisan yang utuh</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B94561" w:rsidRPr="00290265" w:rsidRDefault="00D239E9" w:rsidP="00134D8D">
            <w:pPr>
              <w:autoSpaceDE w:val="0"/>
              <w:autoSpaceDN w:val="0"/>
              <w:rPr>
                <w:sz w:val="20"/>
                <w:szCs w:val="20"/>
              </w:rPr>
            </w:pPr>
            <w:r w:rsidRPr="00290265">
              <w:rPr>
                <w:sz w:val="20"/>
                <w:szCs w:val="20"/>
              </w:rPr>
              <w:t xml:space="preserve">dalam </w:t>
            </w:r>
            <w:r w:rsidR="00134D8D" w:rsidRPr="00290265">
              <w:rPr>
                <w:sz w:val="20"/>
                <w:szCs w:val="20"/>
              </w:rPr>
              <w:t>mengembangkan kerangka tulisan</w:t>
            </w:r>
          </w:p>
        </w:tc>
        <w:tc>
          <w:tcPr>
            <w:tcW w:w="2551" w:type="dxa"/>
            <w:tcBorders>
              <w:top w:val="single" w:sz="4" w:space="0" w:color="auto"/>
              <w:bottom w:val="single" w:sz="4" w:space="0" w:color="auto"/>
            </w:tcBorders>
            <w:shd w:val="clear" w:color="auto" w:fill="auto"/>
          </w:tcPr>
          <w:p w:rsidR="003546FA" w:rsidRPr="00290265" w:rsidRDefault="003546FA" w:rsidP="00331847">
            <w:pPr>
              <w:autoSpaceDE w:val="0"/>
              <w:autoSpaceDN w:val="0"/>
              <w:cnfStyle w:val="000000100000"/>
              <w:rPr>
                <w:sz w:val="20"/>
                <w:szCs w:val="20"/>
              </w:rPr>
            </w:pPr>
            <w:r w:rsidRPr="00290265">
              <w:rPr>
                <w:sz w:val="20"/>
                <w:szCs w:val="20"/>
              </w:rPr>
              <w:t>Diskusi, tanya jawab, dan penugasan</w:t>
            </w:r>
          </w:p>
          <w:p w:rsidR="00B94561" w:rsidRPr="00290265" w:rsidRDefault="00B94561" w:rsidP="004467C4">
            <w:pPr>
              <w:pStyle w:val="ListParagraph"/>
              <w:autoSpaceDE w:val="0"/>
              <w:autoSpaceDN w:val="0"/>
              <w:ind w:left="283"/>
              <w:cnfStyle w:val="000000100000"/>
              <w:rPr>
                <w:sz w:val="20"/>
                <w:szCs w:val="20"/>
              </w:rPr>
            </w:pPr>
          </w:p>
        </w:tc>
        <w:tc>
          <w:tcPr>
            <w:cnfStyle w:val="000010000000"/>
            <w:tcW w:w="2835" w:type="dxa"/>
            <w:tcBorders>
              <w:top w:val="single" w:sz="4" w:space="0" w:color="auto"/>
              <w:bottom w:val="single" w:sz="4" w:space="0" w:color="auto"/>
            </w:tcBorders>
            <w:shd w:val="clear" w:color="auto" w:fill="auto"/>
          </w:tcPr>
          <w:p w:rsidR="00B94561" w:rsidRPr="00290265" w:rsidRDefault="00134D8D" w:rsidP="00082947">
            <w:pPr>
              <w:autoSpaceDE w:val="0"/>
              <w:autoSpaceDN w:val="0"/>
              <w:rPr>
                <w:sz w:val="20"/>
                <w:szCs w:val="20"/>
              </w:rPr>
            </w:pPr>
            <w:r w:rsidRPr="00290265">
              <w:rPr>
                <w:sz w:val="20"/>
                <w:szCs w:val="20"/>
              </w:rPr>
              <w:t>Pengembangan Kerangka Tulisan</w:t>
            </w:r>
          </w:p>
        </w:tc>
        <w:tc>
          <w:tcPr>
            <w:cnfStyle w:val="000100000000"/>
            <w:tcW w:w="993" w:type="dxa"/>
            <w:tcBorders>
              <w:top w:val="single" w:sz="4" w:space="0" w:color="auto"/>
              <w:bottom w:val="single" w:sz="4" w:space="0" w:color="auto"/>
            </w:tcBorders>
            <w:shd w:val="clear" w:color="auto" w:fill="auto"/>
          </w:tcPr>
          <w:p w:rsidR="00B94561" w:rsidRPr="00290265" w:rsidRDefault="00B94561" w:rsidP="00082947">
            <w:pPr>
              <w:autoSpaceDE w:val="0"/>
              <w:autoSpaceDN w:val="0"/>
              <w:jc w:val="center"/>
              <w:rPr>
                <w:b w:val="0"/>
                <w:bCs w:val="0"/>
                <w:sz w:val="20"/>
                <w:szCs w:val="20"/>
                <w:lang w:eastAsia="id-ID"/>
              </w:rPr>
            </w:pPr>
          </w:p>
        </w:tc>
      </w:tr>
      <w:tr w:rsidR="00B94561" w:rsidRPr="00290265" w:rsidTr="00082947">
        <w:trPr>
          <w:trHeight w:val="77"/>
        </w:trPr>
        <w:tc>
          <w:tcPr>
            <w:cnfStyle w:val="001000000000"/>
            <w:tcW w:w="709" w:type="dxa"/>
            <w:tcBorders>
              <w:top w:val="single" w:sz="4" w:space="0" w:color="auto"/>
              <w:bottom w:val="nil"/>
            </w:tcBorders>
            <w:shd w:val="clear" w:color="auto" w:fill="auto"/>
          </w:tcPr>
          <w:p w:rsidR="00B94561" w:rsidRPr="00290265" w:rsidRDefault="00B94561" w:rsidP="00082947">
            <w:pPr>
              <w:autoSpaceDE w:val="0"/>
              <w:autoSpaceDN w:val="0"/>
              <w:ind w:left="-108" w:right="-108"/>
              <w:jc w:val="center"/>
              <w:rPr>
                <w:b w:val="0"/>
                <w:sz w:val="20"/>
                <w:szCs w:val="20"/>
                <w:lang w:eastAsia="id-ID"/>
              </w:rPr>
            </w:pPr>
            <w:r w:rsidRPr="00290265">
              <w:rPr>
                <w:b w:val="0"/>
                <w:sz w:val="20"/>
                <w:szCs w:val="20"/>
                <w:lang w:eastAsia="id-ID"/>
              </w:rPr>
              <w:t>1</w:t>
            </w:r>
            <w:r w:rsidR="00007FF4" w:rsidRPr="00290265">
              <w:rPr>
                <w:b w:val="0"/>
                <w:sz w:val="20"/>
                <w:szCs w:val="20"/>
                <w:lang w:eastAsia="id-ID"/>
              </w:rPr>
              <w:t>5</w:t>
            </w:r>
          </w:p>
        </w:tc>
        <w:tc>
          <w:tcPr>
            <w:cnfStyle w:val="000010000000"/>
            <w:tcW w:w="1901" w:type="dxa"/>
            <w:tcBorders>
              <w:top w:val="single" w:sz="4" w:space="0" w:color="auto"/>
              <w:bottom w:val="single" w:sz="4" w:space="0" w:color="auto"/>
            </w:tcBorders>
            <w:shd w:val="clear" w:color="auto" w:fill="auto"/>
          </w:tcPr>
          <w:p w:rsidR="00B94561" w:rsidRPr="00290265" w:rsidRDefault="00F11E04" w:rsidP="00826275">
            <w:pPr>
              <w:autoSpaceDE w:val="0"/>
              <w:autoSpaceDN w:val="0"/>
              <w:rPr>
                <w:sz w:val="20"/>
                <w:szCs w:val="20"/>
              </w:rPr>
            </w:pPr>
            <w:r w:rsidRPr="00290265">
              <w:rPr>
                <w:sz w:val="20"/>
                <w:szCs w:val="20"/>
              </w:rPr>
              <w:t>Mahasiswa mampu menyunting tulisan berdasarkan kaidah yang benar</w:t>
            </w:r>
          </w:p>
        </w:tc>
        <w:tc>
          <w:tcPr>
            <w:tcW w:w="2635" w:type="dxa"/>
            <w:tcBorders>
              <w:top w:val="single" w:sz="4" w:space="0" w:color="auto"/>
              <w:bottom w:val="single" w:sz="4" w:space="0" w:color="auto"/>
            </w:tcBorders>
            <w:shd w:val="clear" w:color="auto" w:fill="auto"/>
          </w:tcPr>
          <w:p w:rsidR="00B94561" w:rsidRPr="00290265" w:rsidRDefault="00C012A8" w:rsidP="00134D8D">
            <w:pPr>
              <w:autoSpaceDE w:val="0"/>
              <w:autoSpaceDN w:val="0"/>
              <w:cnfStyle w:val="000000000000"/>
              <w:rPr>
                <w:sz w:val="20"/>
                <w:szCs w:val="20"/>
              </w:rPr>
            </w:pPr>
            <w:r w:rsidRPr="00290265">
              <w:rPr>
                <w:sz w:val="20"/>
                <w:szCs w:val="20"/>
              </w:rPr>
              <w:t xml:space="preserve">Ketepatan dalam  </w:t>
            </w:r>
            <w:r w:rsidR="00134D8D" w:rsidRPr="00290265">
              <w:rPr>
                <w:sz w:val="20"/>
                <w:szCs w:val="20"/>
              </w:rPr>
              <w:t>menyunting tulisan sesuai dengan kaidah yang benar</w:t>
            </w:r>
          </w:p>
        </w:tc>
        <w:tc>
          <w:tcPr>
            <w:cnfStyle w:val="000010000000"/>
            <w:tcW w:w="2410" w:type="dxa"/>
            <w:tcBorders>
              <w:top w:val="single" w:sz="4" w:space="0" w:color="auto"/>
              <w:bottom w:val="single" w:sz="4" w:space="0" w:color="auto"/>
            </w:tcBorders>
            <w:shd w:val="clear" w:color="auto" w:fill="auto"/>
          </w:tcPr>
          <w:p w:rsidR="00D239E9" w:rsidRPr="00290265" w:rsidRDefault="00D239E9" w:rsidP="00D239E9">
            <w:pPr>
              <w:autoSpaceDE w:val="0"/>
              <w:autoSpaceDN w:val="0"/>
              <w:rPr>
                <w:sz w:val="20"/>
                <w:szCs w:val="20"/>
              </w:rPr>
            </w:pPr>
            <w:r w:rsidRPr="00290265">
              <w:rPr>
                <w:sz w:val="20"/>
                <w:szCs w:val="20"/>
              </w:rPr>
              <w:t>Keaktifan mahasiswa</w:t>
            </w:r>
          </w:p>
          <w:p w:rsidR="00B94561" w:rsidRPr="00290265" w:rsidRDefault="00D239E9" w:rsidP="00134D8D">
            <w:pPr>
              <w:autoSpaceDE w:val="0"/>
              <w:autoSpaceDN w:val="0"/>
              <w:rPr>
                <w:sz w:val="20"/>
                <w:szCs w:val="20"/>
              </w:rPr>
            </w:pPr>
            <w:r w:rsidRPr="00290265">
              <w:rPr>
                <w:sz w:val="20"/>
                <w:szCs w:val="20"/>
              </w:rPr>
              <w:t xml:space="preserve">dalam </w:t>
            </w:r>
            <w:r w:rsidR="00134D8D" w:rsidRPr="00290265">
              <w:rPr>
                <w:sz w:val="20"/>
                <w:szCs w:val="20"/>
              </w:rPr>
              <w:t>menyunting tulisan</w:t>
            </w:r>
          </w:p>
        </w:tc>
        <w:tc>
          <w:tcPr>
            <w:tcW w:w="2551" w:type="dxa"/>
            <w:tcBorders>
              <w:top w:val="single" w:sz="4" w:space="0" w:color="auto"/>
              <w:bottom w:val="single" w:sz="4" w:space="0" w:color="auto"/>
            </w:tcBorders>
            <w:shd w:val="clear" w:color="auto" w:fill="auto"/>
          </w:tcPr>
          <w:p w:rsidR="003546FA" w:rsidRPr="00290265" w:rsidRDefault="003546FA" w:rsidP="00331847">
            <w:pPr>
              <w:autoSpaceDE w:val="0"/>
              <w:autoSpaceDN w:val="0"/>
              <w:cnfStyle w:val="000000000000"/>
              <w:rPr>
                <w:sz w:val="20"/>
                <w:szCs w:val="20"/>
              </w:rPr>
            </w:pPr>
            <w:r w:rsidRPr="00290265">
              <w:rPr>
                <w:sz w:val="20"/>
                <w:szCs w:val="20"/>
              </w:rPr>
              <w:t>Diskusi, tanya jawab, dan penugasan</w:t>
            </w:r>
          </w:p>
          <w:p w:rsidR="00B94561" w:rsidRPr="00290265" w:rsidRDefault="00B94561" w:rsidP="004467C4">
            <w:pPr>
              <w:pStyle w:val="ListParagraph"/>
              <w:autoSpaceDE w:val="0"/>
              <w:autoSpaceDN w:val="0"/>
              <w:ind w:left="283"/>
              <w:cnfStyle w:val="000000000000"/>
              <w:rPr>
                <w:sz w:val="20"/>
                <w:szCs w:val="20"/>
              </w:rPr>
            </w:pPr>
          </w:p>
        </w:tc>
        <w:tc>
          <w:tcPr>
            <w:cnfStyle w:val="000010000000"/>
            <w:tcW w:w="2835" w:type="dxa"/>
            <w:tcBorders>
              <w:top w:val="single" w:sz="4" w:space="0" w:color="auto"/>
              <w:bottom w:val="single" w:sz="4" w:space="0" w:color="auto"/>
            </w:tcBorders>
            <w:shd w:val="clear" w:color="auto" w:fill="auto"/>
          </w:tcPr>
          <w:p w:rsidR="00B94561" w:rsidRPr="00290265" w:rsidRDefault="00134D8D" w:rsidP="00082947">
            <w:pPr>
              <w:autoSpaceDE w:val="0"/>
              <w:autoSpaceDN w:val="0"/>
              <w:rPr>
                <w:sz w:val="20"/>
                <w:szCs w:val="20"/>
              </w:rPr>
            </w:pPr>
            <w:r w:rsidRPr="00290265">
              <w:rPr>
                <w:sz w:val="20"/>
                <w:szCs w:val="20"/>
              </w:rPr>
              <w:t>Penyuntingan Tulisan</w:t>
            </w:r>
          </w:p>
        </w:tc>
        <w:tc>
          <w:tcPr>
            <w:cnfStyle w:val="000100000000"/>
            <w:tcW w:w="993" w:type="dxa"/>
            <w:tcBorders>
              <w:top w:val="single" w:sz="4" w:space="0" w:color="auto"/>
              <w:bottom w:val="single" w:sz="4" w:space="0" w:color="auto"/>
            </w:tcBorders>
            <w:shd w:val="clear" w:color="auto" w:fill="auto"/>
          </w:tcPr>
          <w:p w:rsidR="00B94561" w:rsidRPr="00290265" w:rsidRDefault="00B94561" w:rsidP="00082947">
            <w:pPr>
              <w:autoSpaceDE w:val="0"/>
              <w:autoSpaceDN w:val="0"/>
              <w:jc w:val="center"/>
              <w:rPr>
                <w:b w:val="0"/>
                <w:bCs w:val="0"/>
                <w:sz w:val="20"/>
                <w:szCs w:val="20"/>
                <w:lang w:eastAsia="id-ID"/>
              </w:rPr>
            </w:pPr>
          </w:p>
        </w:tc>
      </w:tr>
      <w:tr w:rsidR="0090202E" w:rsidRPr="00290265" w:rsidTr="00082947">
        <w:trPr>
          <w:cnfStyle w:val="010000000000"/>
          <w:trHeight w:val="77"/>
        </w:trPr>
        <w:tc>
          <w:tcPr>
            <w:cnfStyle w:val="001000000000"/>
            <w:tcW w:w="709" w:type="dxa"/>
            <w:tcBorders>
              <w:top w:val="single" w:sz="4" w:space="0" w:color="auto"/>
              <w:bottom w:val="single" w:sz="4" w:space="0" w:color="auto"/>
            </w:tcBorders>
            <w:shd w:val="clear" w:color="auto" w:fill="92D050"/>
          </w:tcPr>
          <w:p w:rsidR="0090202E" w:rsidRPr="00290265" w:rsidRDefault="0090202E" w:rsidP="00082947">
            <w:pPr>
              <w:autoSpaceDE w:val="0"/>
              <w:autoSpaceDN w:val="0"/>
              <w:ind w:left="-108" w:right="-108"/>
              <w:jc w:val="center"/>
              <w:rPr>
                <w:bCs w:val="0"/>
                <w:color w:val="auto"/>
                <w:sz w:val="20"/>
                <w:szCs w:val="20"/>
                <w:lang w:eastAsia="id-ID"/>
              </w:rPr>
            </w:pPr>
            <w:r w:rsidRPr="00290265">
              <w:rPr>
                <w:bCs w:val="0"/>
                <w:color w:val="auto"/>
                <w:sz w:val="20"/>
                <w:szCs w:val="20"/>
                <w:lang w:eastAsia="id-ID"/>
              </w:rPr>
              <w:t>16</w:t>
            </w:r>
          </w:p>
        </w:tc>
        <w:tc>
          <w:tcPr>
            <w:cnfStyle w:val="000100000000"/>
            <w:tcW w:w="13325" w:type="dxa"/>
            <w:gridSpan w:val="6"/>
            <w:tcBorders>
              <w:top w:val="single" w:sz="4" w:space="0" w:color="auto"/>
              <w:bottom w:val="single" w:sz="4" w:space="0" w:color="auto"/>
            </w:tcBorders>
            <w:shd w:val="clear" w:color="auto" w:fill="92D050"/>
          </w:tcPr>
          <w:p w:rsidR="0090202E" w:rsidRPr="00290265" w:rsidRDefault="0090202E" w:rsidP="00082947">
            <w:pPr>
              <w:autoSpaceDE w:val="0"/>
              <w:autoSpaceDN w:val="0"/>
              <w:ind w:left="-108"/>
              <w:jc w:val="center"/>
              <w:rPr>
                <w:bCs w:val="0"/>
                <w:color w:val="auto"/>
                <w:sz w:val="20"/>
                <w:szCs w:val="20"/>
                <w:lang w:eastAsia="id-ID"/>
              </w:rPr>
            </w:pPr>
            <w:r w:rsidRPr="00290265">
              <w:rPr>
                <w:bCs w:val="0"/>
                <w:color w:val="auto"/>
                <w:sz w:val="20"/>
                <w:szCs w:val="20"/>
                <w:lang w:eastAsia="id-ID"/>
              </w:rPr>
              <w:t>Ujian Akhir Semester (UAS)</w:t>
            </w:r>
            <w:r w:rsidR="00FB454A" w:rsidRPr="00290265">
              <w:rPr>
                <w:bCs w:val="0"/>
                <w:color w:val="auto"/>
                <w:sz w:val="20"/>
                <w:szCs w:val="20"/>
                <w:lang w:eastAsia="id-ID"/>
              </w:rPr>
              <w:t xml:space="preserve">                                                                    </w:t>
            </w:r>
          </w:p>
        </w:tc>
      </w:tr>
    </w:tbl>
    <w:p w:rsidR="006E26A4" w:rsidRDefault="006E26A4" w:rsidP="009C7079">
      <w:pPr>
        <w:rPr>
          <w:rFonts w:asciiTheme="minorHAnsi" w:hAnsiTheme="minorHAnsi" w:cstheme="minorHAnsi"/>
          <w:b/>
          <w:sz w:val="20"/>
          <w:szCs w:val="20"/>
        </w:rPr>
      </w:pPr>
    </w:p>
    <w:p w:rsidR="00016750" w:rsidRDefault="00016750" w:rsidP="009C7079">
      <w:pPr>
        <w:rPr>
          <w:rFonts w:asciiTheme="minorHAnsi" w:hAnsiTheme="minorHAnsi" w:cstheme="minorHAnsi"/>
          <w:b/>
          <w:sz w:val="20"/>
          <w:szCs w:val="20"/>
        </w:rPr>
      </w:pPr>
    </w:p>
    <w:p w:rsidR="006E26A4" w:rsidRPr="007D6AE9" w:rsidRDefault="006E26A4" w:rsidP="009C7079">
      <w:pPr>
        <w:rPr>
          <w:rFonts w:asciiTheme="minorHAnsi" w:hAnsiTheme="minorHAnsi" w:cstheme="minorHAnsi"/>
          <w:b/>
          <w:sz w:val="20"/>
          <w:szCs w:val="20"/>
        </w:rPr>
      </w:pPr>
    </w:p>
    <w:sectPr w:rsidR="006E26A4" w:rsidRPr="007D6AE9" w:rsidSect="006627A2">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FD5" w:rsidRDefault="00795FD5" w:rsidP="00397BCD">
      <w:r>
        <w:separator/>
      </w:r>
    </w:p>
  </w:endnote>
  <w:endnote w:type="continuationSeparator" w:id="1">
    <w:p w:rsidR="00795FD5" w:rsidRDefault="00795FD5" w:rsidP="00397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FD5" w:rsidRDefault="00795FD5" w:rsidP="00397BCD">
      <w:r>
        <w:separator/>
      </w:r>
    </w:p>
  </w:footnote>
  <w:footnote w:type="continuationSeparator" w:id="1">
    <w:p w:rsidR="00795FD5" w:rsidRDefault="00795FD5" w:rsidP="0039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04D"/>
    <w:multiLevelType w:val="hybridMultilevel"/>
    <w:tmpl w:val="3FF4DF3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038A66ED"/>
    <w:multiLevelType w:val="hybridMultilevel"/>
    <w:tmpl w:val="A69647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06621305"/>
    <w:multiLevelType w:val="hybridMultilevel"/>
    <w:tmpl w:val="AA68C94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0A976EBF"/>
    <w:multiLevelType w:val="hybridMultilevel"/>
    <w:tmpl w:val="B590F3E2"/>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nsid w:val="160E48DC"/>
    <w:multiLevelType w:val="hybridMultilevel"/>
    <w:tmpl w:val="40E89188"/>
    <w:lvl w:ilvl="0" w:tplc="163ECE84">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D164A"/>
    <w:multiLevelType w:val="hybridMultilevel"/>
    <w:tmpl w:val="92B25ED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1C4D608C"/>
    <w:multiLevelType w:val="hybridMultilevel"/>
    <w:tmpl w:val="5FD86F9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nsid w:val="1C8832D8"/>
    <w:multiLevelType w:val="hybridMultilevel"/>
    <w:tmpl w:val="96F6F2C4"/>
    <w:lvl w:ilvl="0" w:tplc="CBB46DDE">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F3306"/>
    <w:multiLevelType w:val="hybridMultilevel"/>
    <w:tmpl w:val="4D622C0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26B526CC"/>
    <w:multiLevelType w:val="hybridMultilevel"/>
    <w:tmpl w:val="2A489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650D8"/>
    <w:multiLevelType w:val="hybridMultilevel"/>
    <w:tmpl w:val="C2360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36C1D"/>
    <w:multiLevelType w:val="hybridMultilevel"/>
    <w:tmpl w:val="E716E2C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31357627"/>
    <w:multiLevelType w:val="hybridMultilevel"/>
    <w:tmpl w:val="F5B2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DE3F55"/>
    <w:multiLevelType w:val="hybridMultilevel"/>
    <w:tmpl w:val="9FCC01D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nsid w:val="33A15D18"/>
    <w:multiLevelType w:val="hybridMultilevel"/>
    <w:tmpl w:val="984A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71118"/>
    <w:multiLevelType w:val="hybridMultilevel"/>
    <w:tmpl w:val="E522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B3F64"/>
    <w:multiLevelType w:val="hybridMultilevel"/>
    <w:tmpl w:val="4964E012"/>
    <w:lvl w:ilvl="0" w:tplc="E940EB5A">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524DD"/>
    <w:multiLevelType w:val="hybridMultilevel"/>
    <w:tmpl w:val="FCB2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01480"/>
    <w:multiLevelType w:val="hybridMultilevel"/>
    <w:tmpl w:val="4C0E46E4"/>
    <w:lvl w:ilvl="0" w:tplc="4DAAFBF4">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F0F71"/>
    <w:multiLevelType w:val="hybridMultilevel"/>
    <w:tmpl w:val="DCA40036"/>
    <w:lvl w:ilvl="0" w:tplc="D1FC3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D47FBB"/>
    <w:multiLevelType w:val="hybridMultilevel"/>
    <w:tmpl w:val="11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254E6"/>
    <w:multiLevelType w:val="hybridMultilevel"/>
    <w:tmpl w:val="8A6C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4548B7"/>
    <w:multiLevelType w:val="hybridMultilevel"/>
    <w:tmpl w:val="AFD4FC1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nsid w:val="4D0C0B1B"/>
    <w:multiLevelType w:val="hybridMultilevel"/>
    <w:tmpl w:val="6A0CD524"/>
    <w:lvl w:ilvl="0" w:tplc="A126AE26">
      <w:start w:val="1"/>
      <w:numFmt w:val="lowerLetter"/>
      <w:lvlText w:val="%1."/>
      <w:lvlJc w:val="left"/>
      <w:pPr>
        <w:ind w:left="1069" w:hanging="360"/>
      </w:pPr>
      <w:rPr>
        <w:rFonts w:asciiTheme="minorHAnsi" w:eastAsia="Times New Roman" w:hAnsiTheme="minorHAnsi" w:cs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E3CCA"/>
    <w:multiLevelType w:val="hybridMultilevel"/>
    <w:tmpl w:val="F06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64EE4"/>
    <w:multiLevelType w:val="hybridMultilevel"/>
    <w:tmpl w:val="8022256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6">
    <w:nsid w:val="57616B34"/>
    <w:multiLevelType w:val="hybridMultilevel"/>
    <w:tmpl w:val="E73CAE9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nsid w:val="58BF6ADC"/>
    <w:multiLevelType w:val="hybridMultilevel"/>
    <w:tmpl w:val="7058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93B7B"/>
    <w:multiLevelType w:val="hybridMultilevel"/>
    <w:tmpl w:val="168421AA"/>
    <w:lvl w:ilvl="0" w:tplc="08587EC4">
      <w:start w:val="1"/>
      <w:numFmt w:val="lowerLetter"/>
      <w:lvlText w:val="%1."/>
      <w:lvlJc w:val="left"/>
      <w:pPr>
        <w:ind w:left="1069" w:hanging="360"/>
      </w:pPr>
      <w:rPr>
        <w:rFonts w:asciiTheme="minorHAnsi" w:eastAsia="Times New Roman" w:hAnsiTheme="minorHAnsi" w:cs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13E56"/>
    <w:multiLevelType w:val="hybridMultilevel"/>
    <w:tmpl w:val="4CDE5B9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nsid w:val="5EF226DA"/>
    <w:multiLevelType w:val="hybridMultilevel"/>
    <w:tmpl w:val="4A52A2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nsid w:val="60CE02F1"/>
    <w:multiLevelType w:val="hybridMultilevel"/>
    <w:tmpl w:val="F1D63DC6"/>
    <w:lvl w:ilvl="0" w:tplc="D0DADC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F2D8F"/>
    <w:multiLevelType w:val="hybridMultilevel"/>
    <w:tmpl w:val="DFE4DD7C"/>
    <w:lvl w:ilvl="0" w:tplc="4E5A4948">
      <w:start w:val="1"/>
      <w:numFmt w:val="lowerLetter"/>
      <w:lvlText w:val="%1."/>
      <w:lvlJc w:val="left"/>
      <w:pPr>
        <w:ind w:left="1069" w:hanging="360"/>
      </w:pPr>
      <w:rPr>
        <w:rFonts w:asciiTheme="minorHAnsi" w:eastAsia="Times New Roman" w:hAnsiTheme="minorHAnsi" w:cs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D6F74"/>
    <w:multiLevelType w:val="hybridMultilevel"/>
    <w:tmpl w:val="5A84D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72FE1"/>
    <w:multiLevelType w:val="hybridMultilevel"/>
    <w:tmpl w:val="275A0856"/>
    <w:lvl w:ilvl="0" w:tplc="61104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06F65"/>
    <w:multiLevelType w:val="hybridMultilevel"/>
    <w:tmpl w:val="EDD483DC"/>
    <w:lvl w:ilvl="0" w:tplc="292242CE">
      <w:start w:val="1"/>
      <w:numFmt w:val="lowerLetter"/>
      <w:lvlText w:val="%1."/>
      <w:lvlJc w:val="left"/>
      <w:pPr>
        <w:ind w:left="1069" w:hanging="360"/>
      </w:pPr>
      <w:rPr>
        <w:rFonts w:asciiTheme="minorHAnsi" w:eastAsia="Times New Roman" w:hAnsiTheme="minorHAnsi" w:cstheme="minorHAnsi"/>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E5816"/>
    <w:multiLevelType w:val="hybridMultilevel"/>
    <w:tmpl w:val="065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147A5"/>
    <w:multiLevelType w:val="hybridMultilevel"/>
    <w:tmpl w:val="902088B4"/>
    <w:lvl w:ilvl="0" w:tplc="8E54B97A">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28"/>
  </w:num>
  <w:num w:numId="4">
    <w:abstractNumId w:val="32"/>
  </w:num>
  <w:num w:numId="5">
    <w:abstractNumId w:val="9"/>
  </w:num>
  <w:num w:numId="6">
    <w:abstractNumId w:val="23"/>
  </w:num>
  <w:num w:numId="7">
    <w:abstractNumId w:val="19"/>
  </w:num>
  <w:num w:numId="8">
    <w:abstractNumId w:val="18"/>
  </w:num>
  <w:num w:numId="9">
    <w:abstractNumId w:val="34"/>
  </w:num>
  <w:num w:numId="10">
    <w:abstractNumId w:val="37"/>
  </w:num>
  <w:num w:numId="11">
    <w:abstractNumId w:val="31"/>
  </w:num>
  <w:num w:numId="12">
    <w:abstractNumId w:val="7"/>
  </w:num>
  <w:num w:numId="13">
    <w:abstractNumId w:val="16"/>
  </w:num>
  <w:num w:numId="14">
    <w:abstractNumId w:val="12"/>
  </w:num>
  <w:num w:numId="15">
    <w:abstractNumId w:val="4"/>
  </w:num>
  <w:num w:numId="16">
    <w:abstractNumId w:val="24"/>
  </w:num>
  <w:num w:numId="17">
    <w:abstractNumId w:val="20"/>
  </w:num>
  <w:num w:numId="18">
    <w:abstractNumId w:val="33"/>
  </w:num>
  <w:num w:numId="19">
    <w:abstractNumId w:val="10"/>
  </w:num>
  <w:num w:numId="20">
    <w:abstractNumId w:val="17"/>
  </w:num>
  <w:num w:numId="21">
    <w:abstractNumId w:val="14"/>
  </w:num>
  <w:num w:numId="22">
    <w:abstractNumId w:val="0"/>
  </w:num>
  <w:num w:numId="23">
    <w:abstractNumId w:val="29"/>
  </w:num>
  <w:num w:numId="24">
    <w:abstractNumId w:val="6"/>
  </w:num>
  <w:num w:numId="25">
    <w:abstractNumId w:val="27"/>
  </w:num>
  <w:num w:numId="26">
    <w:abstractNumId w:val="1"/>
  </w:num>
  <w:num w:numId="27">
    <w:abstractNumId w:val="11"/>
  </w:num>
  <w:num w:numId="28">
    <w:abstractNumId w:val="25"/>
  </w:num>
  <w:num w:numId="29">
    <w:abstractNumId w:val="8"/>
  </w:num>
  <w:num w:numId="30">
    <w:abstractNumId w:val="2"/>
  </w:num>
  <w:num w:numId="31">
    <w:abstractNumId w:val="13"/>
  </w:num>
  <w:num w:numId="32">
    <w:abstractNumId w:val="3"/>
  </w:num>
  <w:num w:numId="33">
    <w:abstractNumId w:val="30"/>
  </w:num>
  <w:num w:numId="34">
    <w:abstractNumId w:val="5"/>
  </w:num>
  <w:num w:numId="35">
    <w:abstractNumId w:val="26"/>
  </w:num>
  <w:num w:numId="36">
    <w:abstractNumId w:val="22"/>
  </w:num>
  <w:num w:numId="37">
    <w:abstractNumId w:val="1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C44AB"/>
    <w:rsid w:val="00007FF4"/>
    <w:rsid w:val="0001150D"/>
    <w:rsid w:val="00016750"/>
    <w:rsid w:val="0001745D"/>
    <w:rsid w:val="00025361"/>
    <w:rsid w:val="00027A42"/>
    <w:rsid w:val="000551F9"/>
    <w:rsid w:val="00083E4B"/>
    <w:rsid w:val="000920AE"/>
    <w:rsid w:val="00097BBB"/>
    <w:rsid w:val="000C3870"/>
    <w:rsid w:val="000D257B"/>
    <w:rsid w:val="000D2F12"/>
    <w:rsid w:val="00102B47"/>
    <w:rsid w:val="001037F4"/>
    <w:rsid w:val="00134D8D"/>
    <w:rsid w:val="001432AC"/>
    <w:rsid w:val="001469CC"/>
    <w:rsid w:val="00160518"/>
    <w:rsid w:val="00162DEB"/>
    <w:rsid w:val="00163698"/>
    <w:rsid w:val="00177945"/>
    <w:rsid w:val="0018214B"/>
    <w:rsid w:val="0019320C"/>
    <w:rsid w:val="001B63EA"/>
    <w:rsid w:val="001C04D7"/>
    <w:rsid w:val="001C299A"/>
    <w:rsid w:val="001C5FFF"/>
    <w:rsid w:val="001C6E0A"/>
    <w:rsid w:val="001D633E"/>
    <w:rsid w:val="001F58B9"/>
    <w:rsid w:val="002054A1"/>
    <w:rsid w:val="002322EF"/>
    <w:rsid w:val="00233ADA"/>
    <w:rsid w:val="00233DAC"/>
    <w:rsid w:val="00237EF2"/>
    <w:rsid w:val="00243D2D"/>
    <w:rsid w:val="002540B2"/>
    <w:rsid w:val="00257F52"/>
    <w:rsid w:val="0027306D"/>
    <w:rsid w:val="002761A4"/>
    <w:rsid w:val="00290265"/>
    <w:rsid w:val="00290CF3"/>
    <w:rsid w:val="002B4C8B"/>
    <w:rsid w:val="002C259A"/>
    <w:rsid w:val="002C42F5"/>
    <w:rsid w:val="002D00B2"/>
    <w:rsid w:val="002D0C83"/>
    <w:rsid w:val="002E3C3F"/>
    <w:rsid w:val="002E461B"/>
    <w:rsid w:val="0031186A"/>
    <w:rsid w:val="00311D70"/>
    <w:rsid w:val="003151E2"/>
    <w:rsid w:val="00316FEE"/>
    <w:rsid w:val="00320FDC"/>
    <w:rsid w:val="00321C71"/>
    <w:rsid w:val="00323000"/>
    <w:rsid w:val="00325B07"/>
    <w:rsid w:val="00330BE4"/>
    <w:rsid w:val="00331847"/>
    <w:rsid w:val="00343981"/>
    <w:rsid w:val="00344DDA"/>
    <w:rsid w:val="003508BF"/>
    <w:rsid w:val="00352C07"/>
    <w:rsid w:val="003546FA"/>
    <w:rsid w:val="00366A05"/>
    <w:rsid w:val="003771F2"/>
    <w:rsid w:val="00384C72"/>
    <w:rsid w:val="00387C91"/>
    <w:rsid w:val="00395BD5"/>
    <w:rsid w:val="00397BCD"/>
    <w:rsid w:val="003C2CFD"/>
    <w:rsid w:val="003C5937"/>
    <w:rsid w:val="003C5973"/>
    <w:rsid w:val="003C5D2F"/>
    <w:rsid w:val="003C77C3"/>
    <w:rsid w:val="00400107"/>
    <w:rsid w:val="00413778"/>
    <w:rsid w:val="0041659F"/>
    <w:rsid w:val="00420978"/>
    <w:rsid w:val="00420B53"/>
    <w:rsid w:val="004467C4"/>
    <w:rsid w:val="004470FD"/>
    <w:rsid w:val="00453086"/>
    <w:rsid w:val="0045430C"/>
    <w:rsid w:val="0046247A"/>
    <w:rsid w:val="00466132"/>
    <w:rsid w:val="004736BC"/>
    <w:rsid w:val="00483FCB"/>
    <w:rsid w:val="004B062F"/>
    <w:rsid w:val="004B2E47"/>
    <w:rsid w:val="004C1490"/>
    <w:rsid w:val="004C6ACD"/>
    <w:rsid w:val="004D18F1"/>
    <w:rsid w:val="004E035F"/>
    <w:rsid w:val="004E6357"/>
    <w:rsid w:val="004E7F8D"/>
    <w:rsid w:val="004F258E"/>
    <w:rsid w:val="00500329"/>
    <w:rsid w:val="00500CF5"/>
    <w:rsid w:val="00503EA6"/>
    <w:rsid w:val="005365E5"/>
    <w:rsid w:val="005447A2"/>
    <w:rsid w:val="00545F53"/>
    <w:rsid w:val="0055378D"/>
    <w:rsid w:val="00566DE7"/>
    <w:rsid w:val="00570615"/>
    <w:rsid w:val="00570A6E"/>
    <w:rsid w:val="005758E0"/>
    <w:rsid w:val="005951AC"/>
    <w:rsid w:val="005A2C43"/>
    <w:rsid w:val="005A378B"/>
    <w:rsid w:val="005B12FA"/>
    <w:rsid w:val="005B4377"/>
    <w:rsid w:val="005C4F09"/>
    <w:rsid w:val="005E2EEF"/>
    <w:rsid w:val="005E42A9"/>
    <w:rsid w:val="006303AA"/>
    <w:rsid w:val="0063599B"/>
    <w:rsid w:val="00644C45"/>
    <w:rsid w:val="00645BD5"/>
    <w:rsid w:val="006607AE"/>
    <w:rsid w:val="006627A2"/>
    <w:rsid w:val="00672E49"/>
    <w:rsid w:val="006E26A4"/>
    <w:rsid w:val="006F0E24"/>
    <w:rsid w:val="006F75EA"/>
    <w:rsid w:val="00701B94"/>
    <w:rsid w:val="00710EB1"/>
    <w:rsid w:val="00723E79"/>
    <w:rsid w:val="00730A1A"/>
    <w:rsid w:val="00734983"/>
    <w:rsid w:val="007423B6"/>
    <w:rsid w:val="00747F20"/>
    <w:rsid w:val="00750B0C"/>
    <w:rsid w:val="007574C5"/>
    <w:rsid w:val="00771B51"/>
    <w:rsid w:val="007918B6"/>
    <w:rsid w:val="00794ACB"/>
    <w:rsid w:val="00795FD5"/>
    <w:rsid w:val="007A157D"/>
    <w:rsid w:val="007B5C1C"/>
    <w:rsid w:val="007B6959"/>
    <w:rsid w:val="007C3CB1"/>
    <w:rsid w:val="007D6AE9"/>
    <w:rsid w:val="007E211F"/>
    <w:rsid w:val="007E4843"/>
    <w:rsid w:val="007E71FA"/>
    <w:rsid w:val="007F4DC6"/>
    <w:rsid w:val="007F5519"/>
    <w:rsid w:val="008051C2"/>
    <w:rsid w:val="008167AE"/>
    <w:rsid w:val="008230D8"/>
    <w:rsid w:val="00826275"/>
    <w:rsid w:val="00844DB7"/>
    <w:rsid w:val="0085093A"/>
    <w:rsid w:val="008536FA"/>
    <w:rsid w:val="00863FA9"/>
    <w:rsid w:val="00871B64"/>
    <w:rsid w:val="008764F1"/>
    <w:rsid w:val="00884A21"/>
    <w:rsid w:val="008939BB"/>
    <w:rsid w:val="0089758D"/>
    <w:rsid w:val="008A1EA3"/>
    <w:rsid w:val="008A5C0C"/>
    <w:rsid w:val="008A61D4"/>
    <w:rsid w:val="008B2977"/>
    <w:rsid w:val="008B669D"/>
    <w:rsid w:val="008C44AB"/>
    <w:rsid w:val="008E5069"/>
    <w:rsid w:val="008E6011"/>
    <w:rsid w:val="008E7012"/>
    <w:rsid w:val="008E735E"/>
    <w:rsid w:val="008F1A92"/>
    <w:rsid w:val="00900FF7"/>
    <w:rsid w:val="0090202E"/>
    <w:rsid w:val="009141E0"/>
    <w:rsid w:val="00920919"/>
    <w:rsid w:val="00954A87"/>
    <w:rsid w:val="00954B05"/>
    <w:rsid w:val="0097113B"/>
    <w:rsid w:val="00971B6D"/>
    <w:rsid w:val="00971C78"/>
    <w:rsid w:val="00973512"/>
    <w:rsid w:val="0097426F"/>
    <w:rsid w:val="009763FD"/>
    <w:rsid w:val="0098051E"/>
    <w:rsid w:val="00980801"/>
    <w:rsid w:val="0098122F"/>
    <w:rsid w:val="00986F19"/>
    <w:rsid w:val="009C7079"/>
    <w:rsid w:val="009D1123"/>
    <w:rsid w:val="009D1A55"/>
    <w:rsid w:val="009D4077"/>
    <w:rsid w:val="009E6D59"/>
    <w:rsid w:val="009F64E0"/>
    <w:rsid w:val="009F6843"/>
    <w:rsid w:val="00A02A1D"/>
    <w:rsid w:val="00A32783"/>
    <w:rsid w:val="00A37364"/>
    <w:rsid w:val="00A54689"/>
    <w:rsid w:val="00A7752C"/>
    <w:rsid w:val="00A849EB"/>
    <w:rsid w:val="00A85195"/>
    <w:rsid w:val="00A968DD"/>
    <w:rsid w:val="00A96A96"/>
    <w:rsid w:val="00A9750F"/>
    <w:rsid w:val="00AB1CB9"/>
    <w:rsid w:val="00AB3113"/>
    <w:rsid w:val="00AB6D30"/>
    <w:rsid w:val="00AD1B2F"/>
    <w:rsid w:val="00AD5D56"/>
    <w:rsid w:val="00AD609A"/>
    <w:rsid w:val="00AF2EDB"/>
    <w:rsid w:val="00B12EDC"/>
    <w:rsid w:val="00B16315"/>
    <w:rsid w:val="00B44148"/>
    <w:rsid w:val="00B60571"/>
    <w:rsid w:val="00B8200C"/>
    <w:rsid w:val="00B8567A"/>
    <w:rsid w:val="00B92092"/>
    <w:rsid w:val="00B94561"/>
    <w:rsid w:val="00B96AFC"/>
    <w:rsid w:val="00BA3ACD"/>
    <w:rsid w:val="00BA6466"/>
    <w:rsid w:val="00BB3F37"/>
    <w:rsid w:val="00BC306B"/>
    <w:rsid w:val="00BD0945"/>
    <w:rsid w:val="00BD0971"/>
    <w:rsid w:val="00BE1396"/>
    <w:rsid w:val="00BE6B2A"/>
    <w:rsid w:val="00BF30AF"/>
    <w:rsid w:val="00BF5142"/>
    <w:rsid w:val="00C012A8"/>
    <w:rsid w:val="00C02130"/>
    <w:rsid w:val="00C10961"/>
    <w:rsid w:val="00C2560F"/>
    <w:rsid w:val="00C44EA0"/>
    <w:rsid w:val="00C55AA2"/>
    <w:rsid w:val="00C652C6"/>
    <w:rsid w:val="00C71384"/>
    <w:rsid w:val="00C728D8"/>
    <w:rsid w:val="00C75204"/>
    <w:rsid w:val="00C8075B"/>
    <w:rsid w:val="00C82352"/>
    <w:rsid w:val="00C8573F"/>
    <w:rsid w:val="00C9044B"/>
    <w:rsid w:val="00C90555"/>
    <w:rsid w:val="00CA7075"/>
    <w:rsid w:val="00CC08EA"/>
    <w:rsid w:val="00CC1CAC"/>
    <w:rsid w:val="00CD53C6"/>
    <w:rsid w:val="00CD5F8D"/>
    <w:rsid w:val="00CD7CA5"/>
    <w:rsid w:val="00CF4D2F"/>
    <w:rsid w:val="00CF5D86"/>
    <w:rsid w:val="00CF723B"/>
    <w:rsid w:val="00D020CF"/>
    <w:rsid w:val="00D0538C"/>
    <w:rsid w:val="00D10C9B"/>
    <w:rsid w:val="00D166B5"/>
    <w:rsid w:val="00D17E04"/>
    <w:rsid w:val="00D222EF"/>
    <w:rsid w:val="00D239E9"/>
    <w:rsid w:val="00D3173F"/>
    <w:rsid w:val="00D416F5"/>
    <w:rsid w:val="00D5025F"/>
    <w:rsid w:val="00D5416C"/>
    <w:rsid w:val="00D61597"/>
    <w:rsid w:val="00D65FED"/>
    <w:rsid w:val="00D95938"/>
    <w:rsid w:val="00D95975"/>
    <w:rsid w:val="00D96153"/>
    <w:rsid w:val="00D97977"/>
    <w:rsid w:val="00DA001C"/>
    <w:rsid w:val="00DA2CFA"/>
    <w:rsid w:val="00DA735E"/>
    <w:rsid w:val="00DB66B3"/>
    <w:rsid w:val="00DC2401"/>
    <w:rsid w:val="00DC33C2"/>
    <w:rsid w:val="00DC3667"/>
    <w:rsid w:val="00DC4A93"/>
    <w:rsid w:val="00DE35ED"/>
    <w:rsid w:val="00E11604"/>
    <w:rsid w:val="00E118C5"/>
    <w:rsid w:val="00E15B17"/>
    <w:rsid w:val="00E1663F"/>
    <w:rsid w:val="00E16978"/>
    <w:rsid w:val="00E30FE7"/>
    <w:rsid w:val="00E40632"/>
    <w:rsid w:val="00E47737"/>
    <w:rsid w:val="00E532C7"/>
    <w:rsid w:val="00E53FE8"/>
    <w:rsid w:val="00E54C9B"/>
    <w:rsid w:val="00E57AA2"/>
    <w:rsid w:val="00E61BD0"/>
    <w:rsid w:val="00E74027"/>
    <w:rsid w:val="00E76AEA"/>
    <w:rsid w:val="00E86F1F"/>
    <w:rsid w:val="00E87443"/>
    <w:rsid w:val="00E917CA"/>
    <w:rsid w:val="00E942E8"/>
    <w:rsid w:val="00E975DE"/>
    <w:rsid w:val="00EB773F"/>
    <w:rsid w:val="00ED5D44"/>
    <w:rsid w:val="00EE6134"/>
    <w:rsid w:val="00EE67BB"/>
    <w:rsid w:val="00F026AE"/>
    <w:rsid w:val="00F04A5F"/>
    <w:rsid w:val="00F101BE"/>
    <w:rsid w:val="00F11E04"/>
    <w:rsid w:val="00F31475"/>
    <w:rsid w:val="00F317F7"/>
    <w:rsid w:val="00F327FD"/>
    <w:rsid w:val="00F33887"/>
    <w:rsid w:val="00F37951"/>
    <w:rsid w:val="00F4045A"/>
    <w:rsid w:val="00F60AE9"/>
    <w:rsid w:val="00F62424"/>
    <w:rsid w:val="00F65C64"/>
    <w:rsid w:val="00F7014B"/>
    <w:rsid w:val="00F80C22"/>
    <w:rsid w:val="00F85AFD"/>
    <w:rsid w:val="00F87889"/>
    <w:rsid w:val="00F93856"/>
    <w:rsid w:val="00FA53E2"/>
    <w:rsid w:val="00FA698B"/>
    <w:rsid w:val="00FA768D"/>
    <w:rsid w:val="00FB454A"/>
    <w:rsid w:val="00FB6C5B"/>
    <w:rsid w:val="00FC2230"/>
    <w:rsid w:val="00FE2B96"/>
    <w:rsid w:val="00FE5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8C44AB"/>
    <w:pPr>
      <w:ind w:left="720"/>
      <w:contextualSpacing/>
    </w:pPr>
  </w:style>
  <w:style w:type="character" w:customStyle="1" w:styleId="ListParagraphChar">
    <w:name w:val="List Paragraph Char"/>
    <w:aliases w:val="sub 1 Char,List Paragraph1 Char"/>
    <w:link w:val="ListParagraph"/>
    <w:locked/>
    <w:rsid w:val="008C44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44AB"/>
    <w:rPr>
      <w:rFonts w:ascii="Tahoma" w:hAnsi="Tahoma" w:cs="Tahoma"/>
      <w:sz w:val="16"/>
      <w:szCs w:val="16"/>
    </w:rPr>
  </w:style>
  <w:style w:type="character" w:customStyle="1" w:styleId="BalloonTextChar">
    <w:name w:val="Balloon Text Char"/>
    <w:basedOn w:val="DefaultParagraphFont"/>
    <w:link w:val="BalloonText"/>
    <w:uiPriority w:val="99"/>
    <w:semiHidden/>
    <w:rsid w:val="008C44AB"/>
    <w:rPr>
      <w:rFonts w:ascii="Tahoma" w:eastAsia="Times New Roman" w:hAnsi="Tahoma" w:cs="Tahoma"/>
      <w:sz w:val="16"/>
      <w:szCs w:val="16"/>
    </w:rPr>
  </w:style>
  <w:style w:type="table" w:customStyle="1" w:styleId="MediumList11">
    <w:name w:val="Medium List 11"/>
    <w:basedOn w:val="TableNormal"/>
    <w:uiPriority w:val="65"/>
    <w:rsid w:val="006627A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1932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97BCD"/>
    <w:pPr>
      <w:tabs>
        <w:tab w:val="center" w:pos="4680"/>
        <w:tab w:val="right" w:pos="9360"/>
      </w:tabs>
    </w:pPr>
  </w:style>
  <w:style w:type="character" w:customStyle="1" w:styleId="HeaderChar">
    <w:name w:val="Header Char"/>
    <w:basedOn w:val="DefaultParagraphFont"/>
    <w:link w:val="Header"/>
    <w:uiPriority w:val="99"/>
    <w:semiHidden/>
    <w:rsid w:val="00397BC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7BCD"/>
    <w:pPr>
      <w:tabs>
        <w:tab w:val="center" w:pos="4680"/>
        <w:tab w:val="right" w:pos="9360"/>
      </w:tabs>
    </w:pPr>
  </w:style>
  <w:style w:type="character" w:customStyle="1" w:styleId="FooterChar">
    <w:name w:val="Footer Char"/>
    <w:basedOn w:val="DefaultParagraphFont"/>
    <w:link w:val="Footer"/>
    <w:uiPriority w:val="99"/>
    <w:semiHidden/>
    <w:rsid w:val="00397BCD"/>
    <w:rPr>
      <w:rFonts w:ascii="Times New Roman" w:eastAsia="Times New Roman" w:hAnsi="Times New Roman" w:cs="Times New Roman"/>
      <w:sz w:val="24"/>
      <w:szCs w:val="24"/>
    </w:rPr>
  </w:style>
  <w:style w:type="table" w:styleId="TableGrid">
    <w:name w:val="Table Grid"/>
    <w:basedOn w:val="TableNormal"/>
    <w:uiPriority w:val="59"/>
    <w:rsid w:val="009C7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45F53"/>
    <w:pPr>
      <w:spacing w:after="0" w:line="240" w:lineRule="auto"/>
    </w:pPr>
    <w:rPr>
      <w:noProof/>
      <w:lang w:val="id-ID"/>
    </w:rPr>
  </w:style>
  <w:style w:type="character" w:styleId="Emphasis">
    <w:name w:val="Emphasis"/>
    <w:uiPriority w:val="20"/>
    <w:qFormat/>
    <w:rsid w:val="00007FF4"/>
    <w:rPr>
      <w:i/>
      <w:iCs/>
    </w:rPr>
  </w:style>
  <w:style w:type="character" w:customStyle="1" w:styleId="s8eba0300">
    <w:name w:val="s8eba0300"/>
    <w:rsid w:val="00007F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658B-747D-4B57-8F93-27CEB86E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Kresna</dc:creator>
  <cp:lastModifiedBy>Tifani</cp:lastModifiedBy>
  <cp:revision>48</cp:revision>
  <dcterms:created xsi:type="dcterms:W3CDTF">2019-03-04T07:00:00Z</dcterms:created>
  <dcterms:modified xsi:type="dcterms:W3CDTF">2020-09-09T09:44:00Z</dcterms:modified>
</cp:coreProperties>
</file>