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88" w:rsidRPr="00070B3F" w:rsidRDefault="000C4188" w:rsidP="000C4188">
      <w:pPr>
        <w:jc w:val="center"/>
        <w:rPr>
          <w:b/>
          <w:sz w:val="36"/>
          <w:szCs w:val="44"/>
        </w:rPr>
      </w:pPr>
      <w:r w:rsidRPr="00070B3F">
        <w:rPr>
          <w:noProof/>
          <w:sz w:val="32"/>
          <w:szCs w:val="44"/>
        </w:rPr>
        <w:drawing>
          <wp:anchor distT="0" distB="0" distL="114300" distR="114300" simplePos="0" relativeHeight="251660288" behindDoc="1" locked="0" layoutInCell="1" allowOverlap="1">
            <wp:simplePos x="0" y="0"/>
            <wp:positionH relativeFrom="column">
              <wp:posOffset>24130</wp:posOffset>
            </wp:positionH>
            <wp:positionV relativeFrom="paragraph">
              <wp:posOffset>-2540</wp:posOffset>
            </wp:positionV>
            <wp:extent cx="885825" cy="885825"/>
            <wp:effectExtent l="0" t="0" r="0" b="0"/>
            <wp:wrapTight wrapText="bothSides">
              <wp:wrapPolygon edited="0">
                <wp:start x="0" y="0"/>
                <wp:lineTo x="0" y="21368"/>
                <wp:lineTo x="21368" y="21368"/>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sus\AppData\Local\Microsoft\Windows\Temporary Internet Files\Content.Word\IMG-20161128-WA001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anchor>
        </w:drawing>
      </w:r>
      <w:r w:rsidRPr="00070B3F">
        <w:rPr>
          <w:b/>
          <w:sz w:val="36"/>
          <w:szCs w:val="44"/>
        </w:rPr>
        <w:t>UNIVERSITAS BILLFATH</w:t>
      </w:r>
    </w:p>
    <w:p w:rsidR="000C4188" w:rsidRPr="00D32075" w:rsidRDefault="000C4188" w:rsidP="000C4188">
      <w:pPr>
        <w:jc w:val="center"/>
        <w:rPr>
          <w:b/>
        </w:rPr>
      </w:pPr>
      <w:r w:rsidRPr="00D32075">
        <w:rPr>
          <w:b/>
        </w:rPr>
        <w:t>SK. MENRISTEKDIKTI NOMOR:426/KPT/I/2016</w:t>
      </w:r>
    </w:p>
    <w:p w:rsidR="000C4188" w:rsidRPr="00D32075" w:rsidRDefault="000C4188" w:rsidP="000C4188">
      <w:pPr>
        <w:jc w:val="center"/>
        <w:rPr>
          <w:b/>
        </w:rPr>
      </w:pPr>
      <w:r w:rsidRPr="00D32075">
        <w:rPr>
          <w:b/>
        </w:rPr>
        <w:t>Alamat: Komplek PP. Al Fattah Siman Sekaran Lamongan</w:t>
      </w:r>
      <w:r w:rsidR="007C1E9F">
        <w:rPr>
          <w:b/>
        </w:rPr>
        <w:t xml:space="preserve"> </w:t>
      </w:r>
      <w:r w:rsidRPr="00D32075">
        <w:rPr>
          <w:b/>
        </w:rPr>
        <w:t>Jawa Timur 62261</w:t>
      </w:r>
    </w:p>
    <w:p w:rsidR="00D32075" w:rsidRPr="001A1950" w:rsidRDefault="000C4188" w:rsidP="00D32075">
      <w:pPr>
        <w:jc w:val="center"/>
        <w:rPr>
          <w:color w:val="0070C0"/>
        </w:rPr>
      </w:pPr>
      <w:r w:rsidRPr="001A1950">
        <w:rPr>
          <w:color w:val="0070C0"/>
        </w:rPr>
        <w:t>e-mail : universitasbillfath@gmail.com,  website : www.billfath.ac.id</w:t>
      </w:r>
    </w:p>
    <w:p w:rsidR="00D32075" w:rsidRPr="00070B3F" w:rsidRDefault="00AF4049" w:rsidP="00B7797E">
      <w:pPr>
        <w:pStyle w:val="ListParagraph"/>
        <w:ind w:left="0"/>
        <w:jc w:val="center"/>
        <w:rPr>
          <w:b/>
          <w:bCs/>
          <w:sz w:val="24"/>
          <w:szCs w:val="24"/>
        </w:rPr>
      </w:pPr>
      <w:r>
        <w:rPr>
          <w:rFonts w:ascii="Trebuchet MS" w:hAnsi="Trebuchet MS"/>
          <w:noProof/>
          <w:sz w:val="22"/>
          <w:szCs w:val="22"/>
        </w:rPr>
        <w:pict>
          <v:line id="Straight Connector 1" o:spid="_x0000_s1026" style="position:absolute;left:0;text-align:left;z-index:251659264;visibility:visible" from="1.15pt,10.3pt" to="375.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" strokeweight="4.5pt">
            <v:stroke linestyle="thinThick"/>
          </v:line>
        </w:pict>
      </w:r>
    </w:p>
    <w:p w:rsidR="00D32075" w:rsidRDefault="00D32075" w:rsidP="00B7797E">
      <w:pPr>
        <w:pStyle w:val="ListParagraph"/>
        <w:ind w:left="0"/>
        <w:jc w:val="center"/>
        <w:rPr>
          <w:b/>
          <w:bCs/>
          <w:sz w:val="24"/>
          <w:szCs w:val="24"/>
        </w:rPr>
      </w:pPr>
    </w:p>
    <w:p w:rsidR="00B7797E" w:rsidRDefault="00D32075" w:rsidP="00B7797E">
      <w:pPr>
        <w:pStyle w:val="ListParagraph"/>
        <w:ind w:left="0"/>
        <w:jc w:val="center"/>
        <w:rPr>
          <w:b/>
          <w:bCs/>
          <w:sz w:val="24"/>
          <w:szCs w:val="24"/>
        </w:rPr>
      </w:pPr>
      <w:r>
        <w:rPr>
          <w:b/>
          <w:bCs/>
          <w:sz w:val="24"/>
          <w:szCs w:val="24"/>
        </w:rPr>
        <w:t>SILABUS</w:t>
      </w:r>
    </w:p>
    <w:p w:rsidR="00D32075" w:rsidRDefault="00D32075" w:rsidP="0000120A">
      <w:pPr>
        <w:pStyle w:val="ListParagraph"/>
        <w:spacing w:line="276" w:lineRule="auto"/>
        <w:ind w:left="0"/>
        <w:jc w:val="center"/>
        <w:rPr>
          <w:b/>
          <w:bCs/>
          <w:sz w:val="24"/>
          <w:szCs w:val="24"/>
        </w:rPr>
      </w:pPr>
    </w:p>
    <w:p w:rsidR="00385C83" w:rsidRDefault="00B7797E" w:rsidP="0000120A">
      <w:pPr>
        <w:pStyle w:val="ListParagraph"/>
        <w:spacing w:line="276" w:lineRule="auto"/>
        <w:ind w:left="0"/>
        <w:rPr>
          <w:sz w:val="24"/>
          <w:szCs w:val="24"/>
        </w:rPr>
      </w:pPr>
      <w:r>
        <w:rPr>
          <w:sz w:val="24"/>
          <w:szCs w:val="24"/>
        </w:rPr>
        <w:t>Mata Kuliah</w:t>
      </w:r>
      <w:r>
        <w:rPr>
          <w:sz w:val="24"/>
          <w:szCs w:val="24"/>
        </w:rPr>
        <w:tab/>
      </w:r>
      <w:r>
        <w:rPr>
          <w:sz w:val="24"/>
          <w:szCs w:val="24"/>
        </w:rPr>
        <w:tab/>
        <w:t xml:space="preserve">: </w:t>
      </w:r>
      <w:r w:rsidR="005B0A19">
        <w:rPr>
          <w:sz w:val="24"/>
          <w:szCs w:val="24"/>
        </w:rPr>
        <w:t>Analisis Wacana Bahasa Indonesia</w:t>
      </w:r>
    </w:p>
    <w:p w:rsidR="00B7797E" w:rsidRDefault="00B7797E" w:rsidP="0000120A">
      <w:pPr>
        <w:pStyle w:val="ListParagraph"/>
        <w:spacing w:line="276" w:lineRule="auto"/>
        <w:ind w:left="0"/>
        <w:rPr>
          <w:sz w:val="24"/>
          <w:szCs w:val="24"/>
        </w:rPr>
      </w:pPr>
      <w:r>
        <w:rPr>
          <w:sz w:val="24"/>
          <w:szCs w:val="24"/>
        </w:rPr>
        <w:t>Kode Mata Kuliah</w:t>
      </w:r>
      <w:r>
        <w:rPr>
          <w:sz w:val="24"/>
          <w:szCs w:val="24"/>
        </w:rPr>
        <w:tab/>
        <w:t xml:space="preserve">: </w:t>
      </w:r>
      <w:r w:rsidR="005B0A19">
        <w:rPr>
          <w:sz w:val="24"/>
          <w:szCs w:val="24"/>
        </w:rPr>
        <w:t>010230</w:t>
      </w:r>
    </w:p>
    <w:p w:rsidR="00B7797E" w:rsidRDefault="00B7797E" w:rsidP="0000120A">
      <w:pPr>
        <w:pStyle w:val="ListParagraph"/>
        <w:spacing w:line="276" w:lineRule="auto"/>
        <w:ind w:left="0"/>
        <w:rPr>
          <w:sz w:val="24"/>
          <w:szCs w:val="24"/>
        </w:rPr>
      </w:pPr>
      <w:r>
        <w:rPr>
          <w:sz w:val="24"/>
          <w:szCs w:val="24"/>
        </w:rPr>
        <w:t>Jumlah SKS</w:t>
      </w:r>
      <w:r>
        <w:rPr>
          <w:sz w:val="24"/>
          <w:szCs w:val="24"/>
        </w:rPr>
        <w:tab/>
      </w:r>
      <w:r>
        <w:rPr>
          <w:sz w:val="24"/>
          <w:szCs w:val="24"/>
        </w:rPr>
        <w:tab/>
        <w:t xml:space="preserve">: </w:t>
      </w:r>
      <w:r w:rsidR="00451822">
        <w:rPr>
          <w:sz w:val="24"/>
          <w:szCs w:val="24"/>
        </w:rPr>
        <w:t>2</w:t>
      </w:r>
      <w:r w:rsidR="00C03C3D">
        <w:rPr>
          <w:sz w:val="24"/>
          <w:szCs w:val="24"/>
        </w:rPr>
        <w:t xml:space="preserve"> SKS</w:t>
      </w:r>
    </w:p>
    <w:p w:rsidR="00D32075" w:rsidRDefault="00D32075" w:rsidP="0000120A">
      <w:pPr>
        <w:pStyle w:val="ListParagraph"/>
        <w:spacing w:line="276" w:lineRule="auto"/>
        <w:ind w:left="0"/>
        <w:rPr>
          <w:sz w:val="24"/>
          <w:szCs w:val="24"/>
        </w:rPr>
      </w:pPr>
      <w:r>
        <w:rPr>
          <w:sz w:val="24"/>
          <w:szCs w:val="24"/>
        </w:rPr>
        <w:t>Dosen</w:t>
      </w:r>
      <w:r>
        <w:rPr>
          <w:sz w:val="24"/>
          <w:szCs w:val="24"/>
        </w:rPr>
        <w:tab/>
      </w:r>
      <w:r>
        <w:rPr>
          <w:sz w:val="24"/>
          <w:szCs w:val="24"/>
        </w:rPr>
        <w:tab/>
      </w:r>
      <w:r>
        <w:rPr>
          <w:sz w:val="24"/>
          <w:szCs w:val="24"/>
        </w:rPr>
        <w:tab/>
        <w:t xml:space="preserve">: </w:t>
      </w:r>
      <w:r w:rsidR="00785D87">
        <w:rPr>
          <w:sz w:val="24"/>
          <w:szCs w:val="24"/>
        </w:rPr>
        <w:t>Siti Aisah</w:t>
      </w:r>
      <w:r w:rsidR="00C03C3D">
        <w:rPr>
          <w:sz w:val="24"/>
          <w:szCs w:val="24"/>
        </w:rPr>
        <w:t>, M.Pd.</w:t>
      </w:r>
    </w:p>
    <w:p w:rsidR="00B7797E" w:rsidRDefault="00D32075" w:rsidP="0000120A">
      <w:pPr>
        <w:pStyle w:val="ListParagraph"/>
        <w:spacing w:line="276" w:lineRule="auto"/>
        <w:ind w:left="0"/>
        <w:rPr>
          <w:sz w:val="24"/>
          <w:szCs w:val="24"/>
        </w:rPr>
      </w:pPr>
      <w:r>
        <w:rPr>
          <w:sz w:val="24"/>
          <w:szCs w:val="24"/>
        </w:rPr>
        <w:t>Program Studi</w:t>
      </w:r>
      <w:r>
        <w:rPr>
          <w:sz w:val="24"/>
          <w:szCs w:val="24"/>
        </w:rPr>
        <w:tab/>
      </w:r>
      <w:r w:rsidR="00B7797E">
        <w:rPr>
          <w:sz w:val="24"/>
          <w:szCs w:val="24"/>
        </w:rPr>
        <w:tab/>
        <w:t>:</w:t>
      </w:r>
      <w:r w:rsidR="00C03C3D">
        <w:rPr>
          <w:sz w:val="24"/>
          <w:szCs w:val="24"/>
        </w:rPr>
        <w:t xml:space="preserve"> Pendidikan Bahasa Indonesia</w:t>
      </w:r>
    </w:p>
    <w:p w:rsidR="00B7797E" w:rsidRDefault="00D32075" w:rsidP="0000120A">
      <w:pPr>
        <w:pStyle w:val="ListParagraph"/>
        <w:spacing w:line="276" w:lineRule="auto"/>
        <w:ind w:left="0"/>
        <w:rPr>
          <w:sz w:val="24"/>
          <w:szCs w:val="24"/>
        </w:rPr>
      </w:pPr>
      <w:r>
        <w:rPr>
          <w:sz w:val="24"/>
          <w:szCs w:val="24"/>
        </w:rPr>
        <w:t>Prasyarat</w:t>
      </w:r>
      <w:r w:rsidR="00B7797E">
        <w:rPr>
          <w:sz w:val="24"/>
          <w:szCs w:val="24"/>
        </w:rPr>
        <w:tab/>
      </w:r>
      <w:r w:rsidR="00B7797E">
        <w:rPr>
          <w:sz w:val="24"/>
          <w:szCs w:val="24"/>
        </w:rPr>
        <w:tab/>
        <w:t>:</w:t>
      </w:r>
      <w:r>
        <w:rPr>
          <w:sz w:val="24"/>
          <w:szCs w:val="24"/>
        </w:rPr>
        <w:t xml:space="preserve"> -</w:t>
      </w:r>
    </w:p>
    <w:p w:rsidR="00B7797E" w:rsidRDefault="00D32075" w:rsidP="0000120A">
      <w:pPr>
        <w:pStyle w:val="ListParagraph"/>
        <w:spacing w:line="276" w:lineRule="auto"/>
        <w:ind w:left="0"/>
        <w:rPr>
          <w:sz w:val="24"/>
          <w:szCs w:val="24"/>
          <w:lang w:val="de-DE"/>
        </w:rPr>
      </w:pPr>
      <w:r>
        <w:rPr>
          <w:sz w:val="24"/>
          <w:szCs w:val="24"/>
          <w:lang w:val="de-DE"/>
        </w:rPr>
        <w:t>Waktu Perkuliahan</w:t>
      </w:r>
      <w:r w:rsidR="00B7797E" w:rsidRPr="0056644D">
        <w:rPr>
          <w:sz w:val="24"/>
          <w:szCs w:val="24"/>
          <w:lang w:val="de-DE"/>
        </w:rPr>
        <w:tab/>
        <w:t>:</w:t>
      </w:r>
      <w:r w:rsidR="00146D01">
        <w:rPr>
          <w:sz w:val="24"/>
          <w:szCs w:val="24"/>
          <w:lang w:val="de-DE"/>
        </w:rPr>
        <w:t xml:space="preserve"> Semester Ganjil 2019/2020</w:t>
      </w:r>
    </w:p>
    <w:p w:rsidR="00D32075" w:rsidRDefault="005D4627" w:rsidP="005D4627">
      <w:pPr>
        <w:pStyle w:val="ListParagraph"/>
        <w:tabs>
          <w:tab w:val="left" w:pos="1800"/>
        </w:tabs>
        <w:spacing w:line="276" w:lineRule="auto"/>
        <w:ind w:left="0"/>
        <w:rPr>
          <w:sz w:val="24"/>
          <w:szCs w:val="24"/>
          <w:lang w:val="de-DE"/>
        </w:rPr>
      </w:pPr>
      <w:r>
        <w:rPr>
          <w:sz w:val="24"/>
          <w:szCs w:val="24"/>
          <w:lang w:val="de-DE"/>
        </w:rPr>
        <w:tab/>
      </w:r>
    </w:p>
    <w:p w:rsidR="00D32075" w:rsidRDefault="00D32075" w:rsidP="009240D9">
      <w:pPr>
        <w:pStyle w:val="ListParagraph"/>
        <w:spacing w:line="360" w:lineRule="auto"/>
        <w:ind w:left="0"/>
        <w:rPr>
          <w:b/>
          <w:sz w:val="24"/>
          <w:szCs w:val="24"/>
          <w:lang w:val="de-DE"/>
        </w:rPr>
      </w:pPr>
      <w:r w:rsidRPr="00D32075">
        <w:rPr>
          <w:b/>
          <w:sz w:val="24"/>
          <w:szCs w:val="24"/>
          <w:lang w:val="de-DE"/>
        </w:rPr>
        <w:t>Deskripsi Mata Kuliah:</w:t>
      </w:r>
    </w:p>
    <w:p w:rsidR="00451822" w:rsidRPr="000F35B0" w:rsidRDefault="000F35B0" w:rsidP="00451822">
      <w:pPr>
        <w:spacing w:line="360" w:lineRule="auto"/>
        <w:jc w:val="both"/>
        <w:rPr>
          <w:sz w:val="24"/>
          <w:szCs w:val="24"/>
        </w:rPr>
      </w:pPr>
      <w:r>
        <w:rPr>
          <w:sz w:val="24"/>
          <w:szCs w:val="24"/>
        </w:rPr>
        <w:t>Analisis wacana merupakan bagian dari ilmu baha</w:t>
      </w:r>
      <w:r w:rsidR="006B0E9C">
        <w:rPr>
          <w:sz w:val="24"/>
          <w:szCs w:val="24"/>
        </w:rPr>
        <w:t>sa yang mengkaji tentang bagaimana cara menganalisis sebuah wacana baik berupa lisan maupun tulisan. Mata kuliah ini menuntun mahasiswa untuk berpikir secara kritis dalam menyikapi berbagai persoalan atau phenomena dalam persoalan yang ditemukannya pada sebuah wacana.</w:t>
      </w:r>
      <w:r w:rsidR="00AF4049">
        <w:rPr>
          <w:sz w:val="24"/>
          <w:szCs w:val="24"/>
        </w:rPr>
        <w:t xml:space="preserve"> </w:t>
      </w:r>
    </w:p>
    <w:p w:rsidR="009240D9" w:rsidRPr="009240D9" w:rsidRDefault="009240D9" w:rsidP="009240D9">
      <w:pPr>
        <w:tabs>
          <w:tab w:val="left" w:pos="2140"/>
        </w:tabs>
        <w:spacing w:line="360" w:lineRule="auto"/>
        <w:jc w:val="both"/>
      </w:pPr>
    </w:p>
    <w:p w:rsidR="00D32075" w:rsidRDefault="00D32075" w:rsidP="00384EF6">
      <w:pPr>
        <w:pStyle w:val="ListParagraph"/>
        <w:spacing w:line="360" w:lineRule="auto"/>
        <w:ind w:left="0"/>
        <w:rPr>
          <w:b/>
          <w:sz w:val="24"/>
          <w:szCs w:val="24"/>
          <w:lang w:val="de-DE"/>
        </w:rPr>
      </w:pPr>
      <w:r w:rsidRPr="00D32075">
        <w:rPr>
          <w:b/>
          <w:sz w:val="24"/>
          <w:szCs w:val="24"/>
          <w:lang w:val="de-DE"/>
        </w:rPr>
        <w:t>Pengalaman Belajar:</w:t>
      </w:r>
    </w:p>
    <w:p w:rsidR="00FB792B" w:rsidRDefault="00451822" w:rsidP="00451822">
      <w:pPr>
        <w:spacing w:line="360" w:lineRule="auto"/>
        <w:jc w:val="both"/>
        <w:rPr>
          <w:sz w:val="24"/>
          <w:szCs w:val="24"/>
        </w:rPr>
      </w:pPr>
      <w:r w:rsidRPr="00451822">
        <w:rPr>
          <w:sz w:val="24"/>
          <w:szCs w:val="24"/>
          <w:lang w:val="id-ID"/>
        </w:rPr>
        <w:t xml:space="preserve">Setelah selesai mengikuti kuliah ini diharapkan mahasiswa mampu </w:t>
      </w:r>
      <w:r w:rsidR="00FB792B">
        <w:rPr>
          <w:color w:val="000000"/>
          <w:sz w:val="24"/>
          <w:szCs w:val="24"/>
        </w:rPr>
        <w:t>memahami konsep wacana yang berupa</w:t>
      </w:r>
      <w:r w:rsidR="00FB792B" w:rsidRPr="00866D1F">
        <w:rPr>
          <w:color w:val="000000"/>
          <w:sz w:val="24"/>
          <w:szCs w:val="24"/>
        </w:rPr>
        <w:t xml:space="preserve"> (1) </w:t>
      </w:r>
      <w:r w:rsidR="00FB792B">
        <w:rPr>
          <w:color w:val="000000"/>
          <w:sz w:val="24"/>
          <w:szCs w:val="24"/>
        </w:rPr>
        <w:t>sejarah wacana;</w:t>
      </w:r>
      <w:r w:rsidR="00FB792B" w:rsidRPr="00866D1F">
        <w:rPr>
          <w:color w:val="000000"/>
          <w:sz w:val="24"/>
          <w:szCs w:val="24"/>
        </w:rPr>
        <w:t xml:space="preserve"> (2) </w:t>
      </w:r>
      <w:r w:rsidR="00FB792B">
        <w:rPr>
          <w:color w:val="000000"/>
          <w:sz w:val="24"/>
          <w:szCs w:val="24"/>
        </w:rPr>
        <w:t>jenis-jenis wacana;</w:t>
      </w:r>
      <w:r w:rsidR="00FB792B" w:rsidRPr="00866D1F">
        <w:rPr>
          <w:color w:val="000000"/>
          <w:sz w:val="24"/>
          <w:szCs w:val="24"/>
        </w:rPr>
        <w:t xml:space="preserve"> (3) </w:t>
      </w:r>
      <w:r w:rsidR="00FB792B">
        <w:rPr>
          <w:color w:val="000000"/>
          <w:sz w:val="24"/>
          <w:szCs w:val="24"/>
        </w:rPr>
        <w:t>wacana berdasarkan pemaparan dan penyusunan</w:t>
      </w:r>
      <w:r w:rsidR="00FB792B" w:rsidRPr="00866D1F">
        <w:rPr>
          <w:color w:val="000000"/>
          <w:sz w:val="24"/>
          <w:szCs w:val="24"/>
        </w:rPr>
        <w:t>,</w:t>
      </w:r>
      <w:r w:rsidR="00FB792B">
        <w:rPr>
          <w:color w:val="000000"/>
          <w:sz w:val="24"/>
          <w:szCs w:val="24"/>
        </w:rPr>
        <w:t xml:space="preserve"> isi, dan sifatnya;</w:t>
      </w:r>
      <w:r w:rsidR="00FB792B" w:rsidRPr="00866D1F">
        <w:rPr>
          <w:color w:val="000000"/>
          <w:sz w:val="24"/>
          <w:szCs w:val="24"/>
        </w:rPr>
        <w:t xml:space="preserve"> (4) </w:t>
      </w:r>
      <w:r w:rsidR="00FB792B">
        <w:rPr>
          <w:color w:val="000000"/>
          <w:sz w:val="24"/>
          <w:szCs w:val="24"/>
        </w:rPr>
        <w:t>konteks dalam wacana;</w:t>
      </w:r>
      <w:r w:rsidR="00FB792B" w:rsidRPr="00866D1F">
        <w:rPr>
          <w:color w:val="000000"/>
          <w:sz w:val="24"/>
          <w:szCs w:val="24"/>
        </w:rPr>
        <w:t xml:space="preserve"> (5) </w:t>
      </w:r>
      <w:r w:rsidR="00FB792B">
        <w:rPr>
          <w:color w:val="000000"/>
          <w:sz w:val="24"/>
          <w:szCs w:val="24"/>
        </w:rPr>
        <w:t>karakteristik analisis wacana; (6) ideologi dalam wacana.</w:t>
      </w:r>
    </w:p>
    <w:p w:rsidR="009240D9" w:rsidRPr="009240D9" w:rsidRDefault="009240D9" w:rsidP="009240D9">
      <w:pPr>
        <w:spacing w:line="360" w:lineRule="auto"/>
        <w:jc w:val="both"/>
      </w:pPr>
    </w:p>
    <w:p w:rsidR="000C4188" w:rsidRPr="00D32075" w:rsidRDefault="00D32075" w:rsidP="007E6B56">
      <w:pPr>
        <w:spacing w:after="120" w:line="276" w:lineRule="auto"/>
        <w:rPr>
          <w:b/>
          <w:sz w:val="24"/>
          <w:szCs w:val="24"/>
        </w:rPr>
      </w:pPr>
      <w:r w:rsidRPr="00D32075">
        <w:rPr>
          <w:b/>
          <w:sz w:val="24"/>
          <w:szCs w:val="24"/>
        </w:rPr>
        <w:t>Uraian</w:t>
      </w:r>
      <w:r w:rsidR="00C03C3D">
        <w:rPr>
          <w:b/>
          <w:sz w:val="24"/>
          <w:szCs w:val="24"/>
        </w:rPr>
        <w:t xml:space="preserve"> </w:t>
      </w:r>
      <w:r w:rsidRPr="00D32075">
        <w:rPr>
          <w:b/>
          <w:sz w:val="24"/>
          <w:szCs w:val="24"/>
        </w:rPr>
        <w:t>Pokok</w:t>
      </w:r>
      <w:r w:rsidR="00C03C3D">
        <w:rPr>
          <w:b/>
          <w:sz w:val="24"/>
          <w:szCs w:val="24"/>
        </w:rPr>
        <w:t xml:space="preserve"> </w:t>
      </w:r>
      <w:r w:rsidRPr="00D32075">
        <w:rPr>
          <w:b/>
          <w:sz w:val="24"/>
          <w:szCs w:val="24"/>
        </w:rPr>
        <w:t>Bahasan</w:t>
      </w:r>
      <w:r w:rsidR="00C03C3D">
        <w:rPr>
          <w:b/>
          <w:sz w:val="24"/>
          <w:szCs w:val="24"/>
        </w:rPr>
        <w:t xml:space="preserve"> </w:t>
      </w:r>
      <w:r w:rsidRPr="00D32075">
        <w:rPr>
          <w:b/>
          <w:sz w:val="24"/>
          <w:szCs w:val="24"/>
        </w:rPr>
        <w:t>Tiap</w:t>
      </w:r>
      <w:r w:rsidR="00C03C3D">
        <w:rPr>
          <w:b/>
          <w:sz w:val="24"/>
          <w:szCs w:val="24"/>
        </w:rPr>
        <w:t xml:space="preserve"> </w:t>
      </w:r>
      <w:r w:rsidRPr="00D32075">
        <w:rPr>
          <w:b/>
          <w:sz w:val="24"/>
          <w:szCs w:val="24"/>
        </w:rPr>
        <w:t>Pertemuan</w:t>
      </w:r>
    </w:p>
    <w:tbl>
      <w:tblPr>
        <w:tblStyle w:val="TableGrid"/>
        <w:tblW w:w="0" w:type="auto"/>
        <w:tblInd w:w="108" w:type="dxa"/>
        <w:tblLook w:val="04A0" w:firstRow="1" w:lastRow="0" w:firstColumn="1" w:lastColumn="0" w:noHBand="0" w:noVBand="1"/>
      </w:tblPr>
      <w:tblGrid>
        <w:gridCol w:w="1427"/>
        <w:gridCol w:w="5151"/>
        <w:gridCol w:w="2670"/>
      </w:tblGrid>
      <w:tr w:rsidR="00CB7E14" w:rsidRPr="000A32A2" w:rsidTr="00385C83">
        <w:tc>
          <w:tcPr>
            <w:tcW w:w="1427" w:type="dxa"/>
            <w:shd w:val="clear" w:color="auto" w:fill="B8CCE4" w:themeFill="accent1" w:themeFillTint="66"/>
            <w:vAlign w:val="center"/>
          </w:tcPr>
          <w:p w:rsidR="00CB7E14" w:rsidRPr="000A32A2" w:rsidRDefault="00CB7E14" w:rsidP="00526F0C">
            <w:pPr>
              <w:spacing w:line="276" w:lineRule="auto"/>
              <w:jc w:val="center"/>
              <w:rPr>
                <w:b/>
                <w:sz w:val="24"/>
                <w:szCs w:val="24"/>
              </w:rPr>
            </w:pPr>
            <w:r w:rsidRPr="000A32A2">
              <w:rPr>
                <w:b/>
                <w:sz w:val="24"/>
                <w:szCs w:val="24"/>
              </w:rPr>
              <w:t>Pertemuan</w:t>
            </w:r>
            <w:r w:rsidR="00C30D2E" w:rsidRPr="000A32A2">
              <w:rPr>
                <w:b/>
                <w:sz w:val="24"/>
                <w:szCs w:val="24"/>
              </w:rPr>
              <w:t xml:space="preserve"> </w:t>
            </w:r>
            <w:r w:rsidR="00526F0C" w:rsidRPr="000A32A2">
              <w:rPr>
                <w:b/>
                <w:sz w:val="24"/>
                <w:szCs w:val="24"/>
              </w:rPr>
              <w:t>ke-</w:t>
            </w:r>
          </w:p>
        </w:tc>
        <w:tc>
          <w:tcPr>
            <w:tcW w:w="5151" w:type="dxa"/>
            <w:shd w:val="clear" w:color="auto" w:fill="B8CCE4" w:themeFill="accent1" w:themeFillTint="66"/>
            <w:vAlign w:val="center"/>
          </w:tcPr>
          <w:p w:rsidR="00CB7E14" w:rsidRPr="000A32A2" w:rsidRDefault="00526F0C" w:rsidP="00526F0C">
            <w:pPr>
              <w:spacing w:line="276" w:lineRule="auto"/>
              <w:jc w:val="center"/>
              <w:rPr>
                <w:b/>
                <w:sz w:val="24"/>
                <w:szCs w:val="24"/>
              </w:rPr>
            </w:pPr>
            <w:r w:rsidRPr="000A32A2">
              <w:rPr>
                <w:b/>
                <w:sz w:val="24"/>
                <w:szCs w:val="24"/>
              </w:rPr>
              <w:t>Tujuan</w:t>
            </w:r>
            <w:r w:rsidR="00C30D2E" w:rsidRPr="000A32A2">
              <w:rPr>
                <w:b/>
                <w:sz w:val="24"/>
                <w:szCs w:val="24"/>
              </w:rPr>
              <w:t xml:space="preserve"> </w:t>
            </w:r>
            <w:r w:rsidRPr="000A32A2">
              <w:rPr>
                <w:b/>
                <w:sz w:val="24"/>
                <w:szCs w:val="24"/>
              </w:rPr>
              <w:t>Perkuliahan</w:t>
            </w:r>
          </w:p>
        </w:tc>
        <w:tc>
          <w:tcPr>
            <w:tcW w:w="2670" w:type="dxa"/>
            <w:shd w:val="clear" w:color="auto" w:fill="B8CCE4" w:themeFill="accent1" w:themeFillTint="66"/>
            <w:vAlign w:val="center"/>
          </w:tcPr>
          <w:p w:rsidR="00CB7E14" w:rsidRPr="000A32A2" w:rsidRDefault="00526F0C" w:rsidP="00526F0C">
            <w:pPr>
              <w:spacing w:line="276" w:lineRule="auto"/>
              <w:jc w:val="center"/>
              <w:rPr>
                <w:b/>
                <w:sz w:val="24"/>
                <w:szCs w:val="24"/>
              </w:rPr>
            </w:pPr>
            <w:r w:rsidRPr="000A32A2">
              <w:rPr>
                <w:b/>
                <w:sz w:val="24"/>
                <w:szCs w:val="24"/>
              </w:rPr>
              <w:t>Pokok</w:t>
            </w:r>
            <w:r w:rsidR="00C30D2E" w:rsidRPr="000A32A2">
              <w:rPr>
                <w:b/>
                <w:sz w:val="24"/>
                <w:szCs w:val="24"/>
              </w:rPr>
              <w:t xml:space="preserve"> </w:t>
            </w:r>
            <w:r w:rsidRPr="000A32A2">
              <w:rPr>
                <w:b/>
                <w:sz w:val="24"/>
                <w:szCs w:val="24"/>
              </w:rPr>
              <w:t>Bahasan/Sub Pokok</w:t>
            </w:r>
            <w:r w:rsidR="00C30D2E" w:rsidRPr="000A32A2">
              <w:rPr>
                <w:b/>
                <w:sz w:val="24"/>
                <w:szCs w:val="24"/>
              </w:rPr>
              <w:t xml:space="preserve"> </w:t>
            </w:r>
            <w:r w:rsidRPr="000A32A2">
              <w:rPr>
                <w:b/>
                <w:sz w:val="24"/>
                <w:szCs w:val="24"/>
              </w:rPr>
              <w:t>Bahasan</w:t>
            </w:r>
          </w:p>
        </w:tc>
      </w:tr>
      <w:tr w:rsidR="00CB7E14" w:rsidRPr="000A32A2" w:rsidTr="00385C83">
        <w:tc>
          <w:tcPr>
            <w:tcW w:w="1427" w:type="dxa"/>
          </w:tcPr>
          <w:p w:rsidR="00CB7E14" w:rsidRPr="000A32A2" w:rsidRDefault="00574A23" w:rsidP="00EF18D1">
            <w:pPr>
              <w:spacing w:line="276" w:lineRule="auto"/>
              <w:jc w:val="center"/>
              <w:rPr>
                <w:sz w:val="24"/>
                <w:szCs w:val="24"/>
              </w:rPr>
            </w:pPr>
            <w:r w:rsidRPr="000A32A2">
              <w:rPr>
                <w:sz w:val="24"/>
                <w:szCs w:val="24"/>
              </w:rPr>
              <w:t>1</w:t>
            </w:r>
          </w:p>
        </w:tc>
        <w:tc>
          <w:tcPr>
            <w:tcW w:w="5151" w:type="dxa"/>
          </w:tcPr>
          <w:p w:rsidR="00CB7E14" w:rsidRPr="000A32A2" w:rsidRDefault="00D92788" w:rsidP="003B2074">
            <w:pPr>
              <w:spacing w:line="276" w:lineRule="auto"/>
              <w:rPr>
                <w:sz w:val="24"/>
                <w:szCs w:val="24"/>
              </w:rPr>
            </w:pPr>
            <w:r w:rsidRPr="000A32A2">
              <w:rPr>
                <w:sz w:val="24"/>
                <w:szCs w:val="24"/>
              </w:rPr>
              <w:t xml:space="preserve">Mahasiswa mampu memahami </w:t>
            </w:r>
            <w:r w:rsidR="005B0DA0">
              <w:t>Menjelaskna gambaran umum proses perkuliahan, tujuan, dan mekanisme perkuliahan</w:t>
            </w:r>
            <w:r w:rsidR="00451822">
              <w:rPr>
                <w:sz w:val="24"/>
                <w:szCs w:val="24"/>
              </w:rPr>
              <w:t xml:space="preserve"> </w:t>
            </w:r>
          </w:p>
        </w:tc>
        <w:tc>
          <w:tcPr>
            <w:tcW w:w="2670" w:type="dxa"/>
          </w:tcPr>
          <w:p w:rsidR="004808D4" w:rsidRPr="000A32A2" w:rsidRDefault="005B0DA0" w:rsidP="004D1DDC">
            <w:pPr>
              <w:spacing w:line="276" w:lineRule="auto"/>
              <w:rPr>
                <w:sz w:val="24"/>
                <w:szCs w:val="24"/>
              </w:rPr>
            </w:pPr>
            <w:r>
              <w:rPr>
                <w:sz w:val="24"/>
                <w:szCs w:val="24"/>
              </w:rPr>
              <w:t>Kontrak Perkuliahan</w:t>
            </w:r>
          </w:p>
        </w:tc>
      </w:tr>
      <w:tr w:rsidR="00CB7E14" w:rsidRPr="000A32A2" w:rsidTr="00385C83">
        <w:tc>
          <w:tcPr>
            <w:tcW w:w="1427" w:type="dxa"/>
          </w:tcPr>
          <w:p w:rsidR="00CB7E14" w:rsidRPr="000A32A2" w:rsidRDefault="001F6185" w:rsidP="00EF18D1">
            <w:pPr>
              <w:spacing w:line="276" w:lineRule="auto"/>
              <w:jc w:val="center"/>
              <w:rPr>
                <w:sz w:val="24"/>
                <w:szCs w:val="24"/>
              </w:rPr>
            </w:pPr>
            <w:r w:rsidRPr="000A32A2">
              <w:rPr>
                <w:sz w:val="24"/>
                <w:szCs w:val="24"/>
              </w:rPr>
              <w:t>2</w:t>
            </w:r>
          </w:p>
        </w:tc>
        <w:tc>
          <w:tcPr>
            <w:tcW w:w="5151" w:type="dxa"/>
          </w:tcPr>
          <w:p w:rsidR="00A65EAC" w:rsidRPr="000A32A2" w:rsidRDefault="00D92788" w:rsidP="005B0DA0">
            <w:pPr>
              <w:spacing w:line="276" w:lineRule="auto"/>
              <w:rPr>
                <w:sz w:val="24"/>
                <w:szCs w:val="24"/>
              </w:rPr>
            </w:pPr>
            <w:r w:rsidRPr="000A32A2">
              <w:rPr>
                <w:sz w:val="24"/>
                <w:szCs w:val="24"/>
              </w:rPr>
              <w:t xml:space="preserve">Mahasiswa mampu memahami </w:t>
            </w:r>
            <w:r w:rsidR="005B0DA0">
              <w:rPr>
                <w:sz w:val="24"/>
                <w:szCs w:val="24"/>
              </w:rPr>
              <w:t>k</w:t>
            </w:r>
            <w:r w:rsidR="005B0DA0">
              <w:t xml:space="preserve">onsep </w:t>
            </w:r>
            <w:r w:rsidR="005B0DA0">
              <w:rPr>
                <w:lang w:val="id-ID"/>
              </w:rPr>
              <w:t>wacana dan analisis wacana</w:t>
            </w:r>
          </w:p>
        </w:tc>
        <w:tc>
          <w:tcPr>
            <w:tcW w:w="2670" w:type="dxa"/>
          </w:tcPr>
          <w:p w:rsidR="005C6E14" w:rsidRPr="000A32A2" w:rsidRDefault="004D1DDC" w:rsidP="00385C83">
            <w:pPr>
              <w:spacing w:line="276" w:lineRule="auto"/>
              <w:rPr>
                <w:sz w:val="24"/>
                <w:szCs w:val="24"/>
              </w:rPr>
            </w:pPr>
            <w:r>
              <w:rPr>
                <w:sz w:val="24"/>
                <w:szCs w:val="24"/>
              </w:rPr>
              <w:t>Cabang ilmu linguistik</w:t>
            </w:r>
          </w:p>
        </w:tc>
      </w:tr>
      <w:tr w:rsidR="001F6185" w:rsidRPr="000A32A2" w:rsidTr="00385C83">
        <w:tc>
          <w:tcPr>
            <w:tcW w:w="1427" w:type="dxa"/>
          </w:tcPr>
          <w:p w:rsidR="001F6185" w:rsidRPr="000A32A2" w:rsidRDefault="001F6185" w:rsidP="00EF18D1">
            <w:pPr>
              <w:spacing w:line="276" w:lineRule="auto"/>
              <w:jc w:val="center"/>
              <w:rPr>
                <w:sz w:val="24"/>
                <w:szCs w:val="24"/>
              </w:rPr>
            </w:pPr>
            <w:r w:rsidRPr="000A32A2">
              <w:rPr>
                <w:sz w:val="24"/>
                <w:szCs w:val="24"/>
              </w:rPr>
              <w:t>3</w:t>
            </w:r>
          </w:p>
        </w:tc>
        <w:tc>
          <w:tcPr>
            <w:tcW w:w="5151" w:type="dxa"/>
          </w:tcPr>
          <w:p w:rsidR="00C861DA" w:rsidRPr="00BB0E3C" w:rsidRDefault="008C6DAC" w:rsidP="00C861DA">
            <w:pPr>
              <w:pStyle w:val="NoSpacing"/>
              <w:rPr>
                <w:rFonts w:ascii="Times New Roman" w:hAnsi="Times New Roman"/>
                <w:sz w:val="24"/>
                <w:szCs w:val="24"/>
              </w:rPr>
            </w:pPr>
            <w:r w:rsidRPr="000A32A2">
              <w:rPr>
                <w:sz w:val="24"/>
                <w:szCs w:val="24"/>
              </w:rPr>
              <w:t xml:space="preserve">Mahasiswa mampu </w:t>
            </w:r>
            <w:r w:rsidR="00451822">
              <w:rPr>
                <w:sz w:val="24"/>
                <w:szCs w:val="24"/>
              </w:rPr>
              <w:t xml:space="preserve">memahami </w:t>
            </w:r>
            <w:r w:rsidR="00C861DA">
              <w:rPr>
                <w:rFonts w:ascii="Times New Roman" w:hAnsi="Times New Roman"/>
                <w:sz w:val="24"/>
                <w:szCs w:val="24"/>
                <w:lang w:val="en-US"/>
              </w:rPr>
              <w:t>j</w:t>
            </w:r>
            <w:r w:rsidR="00C861DA">
              <w:rPr>
                <w:rFonts w:ascii="Times New Roman" w:hAnsi="Times New Roman"/>
                <w:sz w:val="24"/>
                <w:szCs w:val="24"/>
              </w:rPr>
              <w:t>enis wacana berdasarkan bentuk</w:t>
            </w:r>
          </w:p>
          <w:p w:rsidR="001F6185" w:rsidRPr="000A32A2" w:rsidRDefault="001F6185" w:rsidP="00451822">
            <w:pPr>
              <w:spacing w:line="276" w:lineRule="auto"/>
              <w:rPr>
                <w:sz w:val="24"/>
                <w:szCs w:val="24"/>
              </w:rPr>
            </w:pPr>
          </w:p>
        </w:tc>
        <w:tc>
          <w:tcPr>
            <w:tcW w:w="2670" w:type="dxa"/>
          </w:tcPr>
          <w:p w:rsidR="00C861DA" w:rsidRPr="00BB0E3C" w:rsidRDefault="00C861DA" w:rsidP="00C861DA">
            <w:pPr>
              <w:pStyle w:val="NoSpacing"/>
              <w:rPr>
                <w:rFonts w:ascii="Times New Roman" w:hAnsi="Times New Roman"/>
                <w:sz w:val="24"/>
                <w:szCs w:val="24"/>
              </w:rPr>
            </w:pPr>
            <w:r>
              <w:rPr>
                <w:rFonts w:ascii="Times New Roman" w:hAnsi="Times New Roman"/>
                <w:sz w:val="24"/>
                <w:szCs w:val="24"/>
              </w:rPr>
              <w:t>Jenis wacana berdasarkan bentuk</w:t>
            </w:r>
          </w:p>
          <w:p w:rsidR="001F6185" w:rsidRPr="000A32A2" w:rsidRDefault="001F6185" w:rsidP="00C202EF">
            <w:pPr>
              <w:spacing w:line="276" w:lineRule="auto"/>
              <w:rPr>
                <w:sz w:val="24"/>
                <w:szCs w:val="24"/>
              </w:rPr>
            </w:pPr>
          </w:p>
        </w:tc>
      </w:tr>
      <w:tr w:rsidR="00385C83" w:rsidRPr="000A32A2" w:rsidTr="00385C83">
        <w:tc>
          <w:tcPr>
            <w:tcW w:w="1427" w:type="dxa"/>
          </w:tcPr>
          <w:p w:rsidR="00385C83" w:rsidRPr="000A32A2" w:rsidRDefault="001F6185" w:rsidP="00EF18D1">
            <w:pPr>
              <w:spacing w:line="276" w:lineRule="auto"/>
              <w:jc w:val="center"/>
              <w:rPr>
                <w:sz w:val="24"/>
                <w:szCs w:val="24"/>
              </w:rPr>
            </w:pPr>
            <w:r w:rsidRPr="000A32A2">
              <w:rPr>
                <w:sz w:val="24"/>
                <w:szCs w:val="24"/>
              </w:rPr>
              <w:t>4</w:t>
            </w:r>
          </w:p>
        </w:tc>
        <w:tc>
          <w:tcPr>
            <w:tcW w:w="5151" w:type="dxa"/>
          </w:tcPr>
          <w:p w:rsidR="00385C83" w:rsidRPr="000A32A2" w:rsidRDefault="00D92788" w:rsidP="00C861DA">
            <w:pPr>
              <w:spacing w:line="276" w:lineRule="auto"/>
              <w:rPr>
                <w:sz w:val="24"/>
                <w:szCs w:val="24"/>
              </w:rPr>
            </w:pPr>
            <w:r w:rsidRPr="000A32A2">
              <w:rPr>
                <w:sz w:val="24"/>
                <w:szCs w:val="24"/>
              </w:rPr>
              <w:t xml:space="preserve">Mahasiswa mampu memahami </w:t>
            </w:r>
            <w:r w:rsidR="00C861DA">
              <w:t>w</w:t>
            </w:r>
            <w:r w:rsidR="00C861DA">
              <w:rPr>
                <w:lang w:val="id-ID"/>
              </w:rPr>
              <w:t>acana berdasarkan pemaparan dan penyusunan, isi, dan sifatnya</w:t>
            </w:r>
          </w:p>
        </w:tc>
        <w:tc>
          <w:tcPr>
            <w:tcW w:w="2670" w:type="dxa"/>
          </w:tcPr>
          <w:p w:rsidR="00385C83" w:rsidRPr="000A32A2" w:rsidRDefault="00C861DA" w:rsidP="001F6185">
            <w:pPr>
              <w:spacing w:line="276" w:lineRule="auto"/>
              <w:rPr>
                <w:sz w:val="24"/>
                <w:szCs w:val="24"/>
              </w:rPr>
            </w:pPr>
            <w:r>
              <w:rPr>
                <w:lang w:val="id-ID"/>
              </w:rPr>
              <w:t>Wacana berdasarkan pemaparan dan penyusunan, isi, dan sifatnya</w:t>
            </w:r>
          </w:p>
        </w:tc>
      </w:tr>
      <w:tr w:rsidR="00385C83" w:rsidRPr="000A32A2" w:rsidTr="00385C83">
        <w:tc>
          <w:tcPr>
            <w:tcW w:w="1427" w:type="dxa"/>
          </w:tcPr>
          <w:p w:rsidR="00385C83" w:rsidRPr="000A32A2" w:rsidRDefault="001F6185" w:rsidP="00EF18D1">
            <w:pPr>
              <w:spacing w:line="276" w:lineRule="auto"/>
              <w:jc w:val="center"/>
              <w:rPr>
                <w:sz w:val="24"/>
                <w:szCs w:val="24"/>
              </w:rPr>
            </w:pPr>
            <w:r w:rsidRPr="000A32A2">
              <w:rPr>
                <w:sz w:val="24"/>
                <w:szCs w:val="24"/>
              </w:rPr>
              <w:t>5</w:t>
            </w:r>
          </w:p>
        </w:tc>
        <w:tc>
          <w:tcPr>
            <w:tcW w:w="5151" w:type="dxa"/>
          </w:tcPr>
          <w:p w:rsidR="00385C83" w:rsidRPr="000A32A2" w:rsidRDefault="00D92788" w:rsidP="00C861DA">
            <w:pPr>
              <w:spacing w:line="276" w:lineRule="auto"/>
              <w:rPr>
                <w:sz w:val="24"/>
                <w:szCs w:val="24"/>
              </w:rPr>
            </w:pPr>
            <w:r w:rsidRPr="000A32A2">
              <w:rPr>
                <w:sz w:val="24"/>
                <w:szCs w:val="24"/>
              </w:rPr>
              <w:t>Mahasiswa mampu mem</w:t>
            </w:r>
            <w:r w:rsidR="008C6DAC" w:rsidRPr="000A32A2">
              <w:rPr>
                <w:sz w:val="24"/>
                <w:szCs w:val="24"/>
              </w:rPr>
              <w:t xml:space="preserve">ahami </w:t>
            </w:r>
            <w:r w:rsidR="003B2074">
              <w:rPr>
                <w:sz w:val="24"/>
                <w:szCs w:val="24"/>
              </w:rPr>
              <w:t xml:space="preserve">kajian </w:t>
            </w:r>
            <w:r w:rsidR="00C861DA">
              <w:rPr>
                <w:sz w:val="24"/>
                <w:szCs w:val="24"/>
              </w:rPr>
              <w:t>k</w:t>
            </w:r>
            <w:r w:rsidR="00C861DA">
              <w:rPr>
                <w:lang w:val="id-ID"/>
              </w:rPr>
              <w:t>onteks</w:t>
            </w:r>
          </w:p>
        </w:tc>
        <w:tc>
          <w:tcPr>
            <w:tcW w:w="2670" w:type="dxa"/>
          </w:tcPr>
          <w:p w:rsidR="00385C83" w:rsidRPr="000A32A2" w:rsidRDefault="00C861DA" w:rsidP="00C202EF">
            <w:pPr>
              <w:spacing w:line="276" w:lineRule="auto"/>
              <w:rPr>
                <w:sz w:val="24"/>
                <w:szCs w:val="24"/>
              </w:rPr>
            </w:pPr>
            <w:r>
              <w:rPr>
                <w:lang w:val="id-ID"/>
              </w:rPr>
              <w:t>Konteks</w:t>
            </w:r>
          </w:p>
        </w:tc>
      </w:tr>
      <w:tr w:rsidR="001F6185" w:rsidRPr="000A32A2" w:rsidTr="00385C83">
        <w:tc>
          <w:tcPr>
            <w:tcW w:w="1427" w:type="dxa"/>
          </w:tcPr>
          <w:p w:rsidR="001F6185" w:rsidRPr="000A32A2" w:rsidRDefault="001F6185" w:rsidP="00EF18D1">
            <w:pPr>
              <w:spacing w:line="276" w:lineRule="auto"/>
              <w:jc w:val="center"/>
              <w:rPr>
                <w:sz w:val="24"/>
                <w:szCs w:val="24"/>
              </w:rPr>
            </w:pPr>
            <w:r w:rsidRPr="000A32A2">
              <w:rPr>
                <w:sz w:val="24"/>
                <w:szCs w:val="24"/>
              </w:rPr>
              <w:t>6</w:t>
            </w:r>
          </w:p>
        </w:tc>
        <w:tc>
          <w:tcPr>
            <w:tcW w:w="5151" w:type="dxa"/>
          </w:tcPr>
          <w:p w:rsidR="001F6185" w:rsidRPr="000A32A2" w:rsidRDefault="008C6DAC" w:rsidP="003B2074">
            <w:pPr>
              <w:spacing w:line="276" w:lineRule="auto"/>
              <w:rPr>
                <w:sz w:val="24"/>
                <w:szCs w:val="24"/>
              </w:rPr>
            </w:pPr>
            <w:r w:rsidRPr="000A32A2">
              <w:rPr>
                <w:sz w:val="24"/>
                <w:szCs w:val="24"/>
              </w:rPr>
              <w:t xml:space="preserve">Mahasiswa mampu memahami </w:t>
            </w:r>
            <w:r w:rsidR="00C861DA">
              <w:rPr>
                <w:sz w:val="24"/>
                <w:szCs w:val="24"/>
              </w:rPr>
              <w:t>k</w:t>
            </w:r>
            <w:r w:rsidR="00C861DA">
              <w:rPr>
                <w:sz w:val="24"/>
                <w:szCs w:val="24"/>
                <w:lang w:val="id-ID"/>
              </w:rPr>
              <w:t>arakteristik analisis wacana</w:t>
            </w:r>
          </w:p>
        </w:tc>
        <w:tc>
          <w:tcPr>
            <w:tcW w:w="2670" w:type="dxa"/>
          </w:tcPr>
          <w:p w:rsidR="001F6185" w:rsidRPr="000A32A2" w:rsidRDefault="00C861DA" w:rsidP="00C202EF">
            <w:pPr>
              <w:spacing w:line="276" w:lineRule="auto"/>
              <w:rPr>
                <w:sz w:val="24"/>
                <w:szCs w:val="24"/>
              </w:rPr>
            </w:pPr>
            <w:r>
              <w:rPr>
                <w:sz w:val="24"/>
                <w:szCs w:val="24"/>
                <w:lang w:val="id-ID"/>
              </w:rPr>
              <w:t>Karakteristik analisis wacana</w:t>
            </w:r>
          </w:p>
        </w:tc>
      </w:tr>
      <w:tr w:rsidR="00CB7E14" w:rsidRPr="000A32A2" w:rsidTr="00385C83">
        <w:tc>
          <w:tcPr>
            <w:tcW w:w="1427" w:type="dxa"/>
          </w:tcPr>
          <w:p w:rsidR="00CB7E14" w:rsidRPr="000A32A2" w:rsidRDefault="008C6DAC" w:rsidP="00EF18D1">
            <w:pPr>
              <w:spacing w:line="276" w:lineRule="auto"/>
              <w:jc w:val="center"/>
              <w:rPr>
                <w:sz w:val="24"/>
                <w:szCs w:val="24"/>
              </w:rPr>
            </w:pPr>
            <w:r w:rsidRPr="000A32A2">
              <w:rPr>
                <w:sz w:val="24"/>
                <w:szCs w:val="24"/>
              </w:rPr>
              <w:t>7</w:t>
            </w:r>
          </w:p>
        </w:tc>
        <w:tc>
          <w:tcPr>
            <w:tcW w:w="5151" w:type="dxa"/>
          </w:tcPr>
          <w:p w:rsidR="00384422" w:rsidRPr="000A32A2" w:rsidRDefault="00F34ED9" w:rsidP="003B2074">
            <w:pPr>
              <w:spacing w:line="276" w:lineRule="auto"/>
              <w:rPr>
                <w:sz w:val="24"/>
                <w:szCs w:val="24"/>
              </w:rPr>
            </w:pPr>
            <w:r w:rsidRPr="000A32A2">
              <w:rPr>
                <w:sz w:val="24"/>
                <w:szCs w:val="24"/>
              </w:rPr>
              <w:t xml:space="preserve">Mahasiswa mampu </w:t>
            </w:r>
            <w:r w:rsidR="003B2074">
              <w:rPr>
                <w:sz w:val="24"/>
                <w:szCs w:val="24"/>
              </w:rPr>
              <w:t xml:space="preserve">memahami </w:t>
            </w:r>
            <w:r w:rsidR="00C861DA">
              <w:t>i</w:t>
            </w:r>
            <w:r w:rsidR="00C861DA">
              <w:rPr>
                <w:lang w:val="id-ID"/>
              </w:rPr>
              <w:t xml:space="preserve">deologi dalam analisis </w:t>
            </w:r>
            <w:r w:rsidR="00C861DA">
              <w:rPr>
                <w:lang w:val="id-ID"/>
              </w:rPr>
              <w:lastRenderedPageBreak/>
              <w:t>wacana</w:t>
            </w:r>
          </w:p>
        </w:tc>
        <w:tc>
          <w:tcPr>
            <w:tcW w:w="2670" w:type="dxa"/>
          </w:tcPr>
          <w:p w:rsidR="00511926" w:rsidRPr="000A32A2" w:rsidRDefault="00C861DA" w:rsidP="00C202EF">
            <w:pPr>
              <w:spacing w:line="276" w:lineRule="auto"/>
              <w:rPr>
                <w:sz w:val="24"/>
                <w:szCs w:val="24"/>
              </w:rPr>
            </w:pPr>
            <w:r>
              <w:rPr>
                <w:lang w:val="id-ID"/>
              </w:rPr>
              <w:lastRenderedPageBreak/>
              <w:t xml:space="preserve">Ideologi dalam analisis </w:t>
            </w:r>
            <w:r>
              <w:rPr>
                <w:lang w:val="id-ID"/>
              </w:rPr>
              <w:lastRenderedPageBreak/>
              <w:t>wacana</w:t>
            </w:r>
          </w:p>
        </w:tc>
      </w:tr>
      <w:tr w:rsidR="006856E5" w:rsidRPr="000A32A2" w:rsidTr="005F6FAE">
        <w:tc>
          <w:tcPr>
            <w:tcW w:w="1427" w:type="dxa"/>
            <w:shd w:val="clear" w:color="auto" w:fill="E5B8B7" w:themeFill="accent2" w:themeFillTint="66"/>
          </w:tcPr>
          <w:p w:rsidR="006856E5" w:rsidRPr="000A32A2" w:rsidRDefault="006856E5" w:rsidP="00EF18D1">
            <w:pPr>
              <w:spacing w:line="276" w:lineRule="auto"/>
              <w:jc w:val="center"/>
              <w:rPr>
                <w:b/>
                <w:sz w:val="24"/>
                <w:szCs w:val="24"/>
              </w:rPr>
            </w:pPr>
            <w:r w:rsidRPr="000A32A2">
              <w:rPr>
                <w:b/>
                <w:sz w:val="24"/>
                <w:szCs w:val="24"/>
              </w:rPr>
              <w:lastRenderedPageBreak/>
              <w:t>8</w:t>
            </w:r>
          </w:p>
        </w:tc>
        <w:tc>
          <w:tcPr>
            <w:tcW w:w="7821" w:type="dxa"/>
            <w:gridSpan w:val="2"/>
            <w:shd w:val="clear" w:color="auto" w:fill="E5B8B7" w:themeFill="accent2" w:themeFillTint="66"/>
          </w:tcPr>
          <w:p w:rsidR="006856E5" w:rsidRPr="000A32A2" w:rsidRDefault="006856E5" w:rsidP="006856E5">
            <w:pPr>
              <w:spacing w:line="276" w:lineRule="auto"/>
              <w:jc w:val="center"/>
              <w:rPr>
                <w:sz w:val="24"/>
                <w:szCs w:val="24"/>
              </w:rPr>
            </w:pPr>
            <w:r w:rsidRPr="000A32A2">
              <w:rPr>
                <w:b/>
                <w:sz w:val="24"/>
                <w:szCs w:val="24"/>
              </w:rPr>
              <w:t>UTS (Ujian Tengah Semester)</w:t>
            </w:r>
          </w:p>
        </w:tc>
      </w:tr>
      <w:tr w:rsidR="006856E5" w:rsidRPr="000A32A2" w:rsidTr="006856E5">
        <w:tc>
          <w:tcPr>
            <w:tcW w:w="1427" w:type="dxa"/>
            <w:shd w:val="clear" w:color="auto" w:fill="auto"/>
          </w:tcPr>
          <w:p w:rsidR="006856E5" w:rsidRPr="000A32A2" w:rsidRDefault="006856E5" w:rsidP="00EF18D1">
            <w:pPr>
              <w:spacing w:line="276" w:lineRule="auto"/>
              <w:jc w:val="center"/>
              <w:rPr>
                <w:sz w:val="24"/>
                <w:szCs w:val="24"/>
              </w:rPr>
            </w:pPr>
            <w:r w:rsidRPr="000A32A2">
              <w:rPr>
                <w:sz w:val="24"/>
                <w:szCs w:val="24"/>
              </w:rPr>
              <w:t>9</w:t>
            </w:r>
          </w:p>
        </w:tc>
        <w:tc>
          <w:tcPr>
            <w:tcW w:w="5151" w:type="dxa"/>
            <w:shd w:val="clear" w:color="auto" w:fill="auto"/>
          </w:tcPr>
          <w:p w:rsidR="006856E5" w:rsidRPr="000A32A2" w:rsidRDefault="007A0E6E" w:rsidP="00AB3118">
            <w:pPr>
              <w:spacing w:line="276" w:lineRule="auto"/>
              <w:rPr>
                <w:sz w:val="24"/>
                <w:szCs w:val="24"/>
              </w:rPr>
            </w:pPr>
            <w:r w:rsidRPr="000A32A2">
              <w:rPr>
                <w:sz w:val="24"/>
                <w:szCs w:val="24"/>
              </w:rPr>
              <w:t xml:space="preserve">Mahasiswa mampu </w:t>
            </w:r>
            <w:r w:rsidR="00CB6C80">
              <w:rPr>
                <w:sz w:val="24"/>
                <w:szCs w:val="24"/>
              </w:rPr>
              <w:t xml:space="preserve">memahami </w:t>
            </w:r>
            <w:r w:rsidR="00AB3118">
              <w:rPr>
                <w:sz w:val="24"/>
                <w:szCs w:val="24"/>
              </w:rPr>
              <w:t xml:space="preserve">kajian </w:t>
            </w:r>
            <w:r w:rsidR="00512D8D">
              <w:t>r</w:t>
            </w:r>
            <w:r w:rsidR="00512D8D">
              <w:rPr>
                <w:lang w:val="id-ID"/>
              </w:rPr>
              <w:t>efresentasi</w:t>
            </w:r>
          </w:p>
        </w:tc>
        <w:tc>
          <w:tcPr>
            <w:tcW w:w="2670" w:type="dxa"/>
            <w:shd w:val="clear" w:color="auto" w:fill="auto"/>
          </w:tcPr>
          <w:p w:rsidR="006856E5" w:rsidRPr="000A32A2" w:rsidRDefault="00512D8D" w:rsidP="00385C83">
            <w:pPr>
              <w:spacing w:line="276" w:lineRule="auto"/>
              <w:rPr>
                <w:sz w:val="24"/>
                <w:szCs w:val="24"/>
              </w:rPr>
            </w:pPr>
            <w:r>
              <w:rPr>
                <w:lang w:val="id-ID"/>
              </w:rPr>
              <w:t>Refresentasi</w:t>
            </w:r>
          </w:p>
        </w:tc>
      </w:tr>
      <w:tr w:rsidR="006856E5" w:rsidRPr="000A32A2" w:rsidTr="006856E5">
        <w:tc>
          <w:tcPr>
            <w:tcW w:w="1427" w:type="dxa"/>
            <w:shd w:val="clear" w:color="auto" w:fill="auto"/>
          </w:tcPr>
          <w:p w:rsidR="006856E5" w:rsidRPr="000A32A2" w:rsidRDefault="006856E5" w:rsidP="00EF18D1">
            <w:pPr>
              <w:spacing w:line="276" w:lineRule="auto"/>
              <w:jc w:val="center"/>
              <w:rPr>
                <w:sz w:val="24"/>
                <w:szCs w:val="24"/>
              </w:rPr>
            </w:pPr>
            <w:r w:rsidRPr="000A32A2">
              <w:rPr>
                <w:sz w:val="24"/>
                <w:szCs w:val="24"/>
              </w:rPr>
              <w:t>10</w:t>
            </w:r>
          </w:p>
        </w:tc>
        <w:tc>
          <w:tcPr>
            <w:tcW w:w="5151" w:type="dxa"/>
            <w:shd w:val="clear" w:color="auto" w:fill="auto"/>
          </w:tcPr>
          <w:p w:rsidR="006856E5" w:rsidRPr="000A32A2" w:rsidRDefault="007A0E6E" w:rsidP="00AB3118">
            <w:pPr>
              <w:spacing w:line="276" w:lineRule="auto"/>
              <w:rPr>
                <w:b/>
                <w:sz w:val="24"/>
                <w:szCs w:val="24"/>
              </w:rPr>
            </w:pPr>
            <w:r w:rsidRPr="000A32A2">
              <w:rPr>
                <w:sz w:val="24"/>
                <w:szCs w:val="24"/>
              </w:rPr>
              <w:t xml:space="preserve">Mahasiswa mampu </w:t>
            </w:r>
            <w:r w:rsidR="00CB6C80">
              <w:rPr>
                <w:sz w:val="24"/>
                <w:szCs w:val="24"/>
              </w:rPr>
              <w:t xml:space="preserve">memahami </w:t>
            </w:r>
            <w:r w:rsidR="00AB3118">
              <w:rPr>
                <w:sz w:val="24"/>
                <w:szCs w:val="24"/>
              </w:rPr>
              <w:t xml:space="preserve">kajian </w:t>
            </w:r>
            <w:r w:rsidR="00512D8D">
              <w:rPr>
                <w:sz w:val="24"/>
                <w:szCs w:val="24"/>
              </w:rPr>
              <w:t>w</w:t>
            </w:r>
            <w:r w:rsidR="00512D8D">
              <w:rPr>
                <w:sz w:val="24"/>
                <w:szCs w:val="24"/>
                <w:lang w:val="id-ID"/>
              </w:rPr>
              <w:t>acana: Perspektif Foucault</w:t>
            </w:r>
          </w:p>
        </w:tc>
        <w:tc>
          <w:tcPr>
            <w:tcW w:w="2670" w:type="dxa"/>
            <w:shd w:val="clear" w:color="auto" w:fill="auto"/>
          </w:tcPr>
          <w:p w:rsidR="006856E5" w:rsidRPr="000A32A2" w:rsidRDefault="00512D8D" w:rsidP="00385C83">
            <w:pPr>
              <w:spacing w:line="276" w:lineRule="auto"/>
              <w:rPr>
                <w:sz w:val="24"/>
                <w:szCs w:val="24"/>
              </w:rPr>
            </w:pPr>
            <w:r>
              <w:rPr>
                <w:sz w:val="24"/>
                <w:szCs w:val="24"/>
                <w:lang w:val="id-ID"/>
              </w:rPr>
              <w:t>Wacana: Perspektif Foucault</w:t>
            </w:r>
          </w:p>
        </w:tc>
      </w:tr>
      <w:tr w:rsidR="006856E5" w:rsidRPr="000A32A2" w:rsidTr="006856E5">
        <w:tc>
          <w:tcPr>
            <w:tcW w:w="1427" w:type="dxa"/>
            <w:shd w:val="clear" w:color="auto" w:fill="auto"/>
          </w:tcPr>
          <w:p w:rsidR="006856E5" w:rsidRPr="000A32A2" w:rsidRDefault="006856E5" w:rsidP="00EF18D1">
            <w:pPr>
              <w:spacing w:line="276" w:lineRule="auto"/>
              <w:jc w:val="center"/>
              <w:rPr>
                <w:sz w:val="24"/>
                <w:szCs w:val="24"/>
              </w:rPr>
            </w:pPr>
            <w:r w:rsidRPr="000A32A2">
              <w:rPr>
                <w:sz w:val="24"/>
                <w:szCs w:val="24"/>
              </w:rPr>
              <w:t>11</w:t>
            </w:r>
          </w:p>
        </w:tc>
        <w:tc>
          <w:tcPr>
            <w:tcW w:w="5151" w:type="dxa"/>
            <w:shd w:val="clear" w:color="auto" w:fill="auto"/>
          </w:tcPr>
          <w:p w:rsidR="006856E5" w:rsidRPr="000A32A2" w:rsidRDefault="007A0E6E" w:rsidP="00AB3118">
            <w:pPr>
              <w:spacing w:line="276" w:lineRule="auto"/>
              <w:rPr>
                <w:b/>
                <w:sz w:val="24"/>
                <w:szCs w:val="24"/>
              </w:rPr>
            </w:pPr>
            <w:r w:rsidRPr="000A32A2">
              <w:rPr>
                <w:sz w:val="24"/>
                <w:szCs w:val="24"/>
              </w:rPr>
              <w:t xml:space="preserve">Mahasiswa mampu </w:t>
            </w:r>
            <w:r w:rsidR="00CB6C80">
              <w:rPr>
                <w:sz w:val="24"/>
                <w:szCs w:val="24"/>
              </w:rPr>
              <w:t xml:space="preserve">memahami </w:t>
            </w:r>
            <w:r w:rsidR="00512D8D">
              <w:rPr>
                <w:sz w:val="24"/>
                <w:szCs w:val="24"/>
              </w:rPr>
              <w:t>kajian w</w:t>
            </w:r>
            <w:r w:rsidR="00512D8D">
              <w:rPr>
                <w:sz w:val="24"/>
                <w:szCs w:val="24"/>
                <w:lang w:val="id-ID"/>
              </w:rPr>
              <w:t>acana: Perspektif Roger Fouler. Robert Hodge, Gunther Kress, dan Tony trew</w:t>
            </w:r>
          </w:p>
        </w:tc>
        <w:tc>
          <w:tcPr>
            <w:tcW w:w="2670" w:type="dxa"/>
            <w:shd w:val="clear" w:color="auto" w:fill="auto"/>
          </w:tcPr>
          <w:p w:rsidR="006856E5" w:rsidRPr="000A32A2" w:rsidRDefault="00512D8D" w:rsidP="00385C83">
            <w:pPr>
              <w:spacing w:line="276" w:lineRule="auto"/>
              <w:rPr>
                <w:sz w:val="24"/>
                <w:szCs w:val="24"/>
              </w:rPr>
            </w:pPr>
            <w:r>
              <w:rPr>
                <w:sz w:val="24"/>
                <w:szCs w:val="24"/>
                <w:lang w:val="id-ID"/>
              </w:rPr>
              <w:t>Wacana: Perspektif Roger Fouler. Robert Hodge, Gunther Kress, dan Tony trew</w:t>
            </w:r>
          </w:p>
        </w:tc>
      </w:tr>
      <w:tr w:rsidR="006856E5" w:rsidRPr="000A32A2" w:rsidTr="006856E5">
        <w:tc>
          <w:tcPr>
            <w:tcW w:w="1427" w:type="dxa"/>
            <w:shd w:val="clear" w:color="auto" w:fill="auto"/>
          </w:tcPr>
          <w:p w:rsidR="006856E5" w:rsidRPr="000A32A2" w:rsidRDefault="006856E5" w:rsidP="00EF18D1">
            <w:pPr>
              <w:spacing w:line="276" w:lineRule="auto"/>
              <w:jc w:val="center"/>
              <w:rPr>
                <w:sz w:val="24"/>
                <w:szCs w:val="24"/>
              </w:rPr>
            </w:pPr>
            <w:r w:rsidRPr="000A32A2">
              <w:rPr>
                <w:sz w:val="24"/>
                <w:szCs w:val="24"/>
              </w:rPr>
              <w:t>12</w:t>
            </w:r>
          </w:p>
        </w:tc>
        <w:tc>
          <w:tcPr>
            <w:tcW w:w="5151" w:type="dxa"/>
            <w:shd w:val="clear" w:color="auto" w:fill="auto"/>
          </w:tcPr>
          <w:p w:rsidR="006856E5" w:rsidRPr="000A32A2" w:rsidRDefault="007A0E6E" w:rsidP="00AB3118">
            <w:pPr>
              <w:spacing w:line="276" w:lineRule="auto"/>
              <w:rPr>
                <w:b/>
                <w:sz w:val="24"/>
                <w:szCs w:val="24"/>
              </w:rPr>
            </w:pPr>
            <w:r w:rsidRPr="000A32A2">
              <w:rPr>
                <w:sz w:val="24"/>
                <w:szCs w:val="24"/>
              </w:rPr>
              <w:t xml:space="preserve">Mahasiswa mampu </w:t>
            </w:r>
            <w:r w:rsidR="00CB6C80">
              <w:rPr>
                <w:sz w:val="24"/>
                <w:szCs w:val="24"/>
              </w:rPr>
              <w:t xml:space="preserve">memahami </w:t>
            </w:r>
            <w:r w:rsidR="00AB3118">
              <w:rPr>
                <w:sz w:val="24"/>
                <w:szCs w:val="24"/>
              </w:rPr>
              <w:t xml:space="preserve">kajian </w:t>
            </w:r>
            <w:r w:rsidR="00512D8D">
              <w:rPr>
                <w:sz w:val="24"/>
                <w:szCs w:val="24"/>
              </w:rPr>
              <w:t>w</w:t>
            </w:r>
            <w:r w:rsidR="00512D8D">
              <w:rPr>
                <w:sz w:val="24"/>
                <w:szCs w:val="24"/>
                <w:lang w:val="id-ID"/>
              </w:rPr>
              <w:t>acana: Perspektif Theo Van Leeuen</w:t>
            </w:r>
          </w:p>
        </w:tc>
        <w:tc>
          <w:tcPr>
            <w:tcW w:w="2670" w:type="dxa"/>
            <w:shd w:val="clear" w:color="auto" w:fill="auto"/>
          </w:tcPr>
          <w:p w:rsidR="002F333E" w:rsidRPr="000A32A2" w:rsidRDefault="00512D8D" w:rsidP="00385C83">
            <w:pPr>
              <w:spacing w:line="276" w:lineRule="auto"/>
              <w:rPr>
                <w:sz w:val="24"/>
                <w:szCs w:val="24"/>
              </w:rPr>
            </w:pPr>
            <w:r>
              <w:rPr>
                <w:sz w:val="24"/>
                <w:szCs w:val="24"/>
                <w:lang w:val="id-ID"/>
              </w:rPr>
              <w:t>Wacana: Perspektif Theo Van Leeuen</w:t>
            </w:r>
          </w:p>
        </w:tc>
      </w:tr>
      <w:tr w:rsidR="006856E5" w:rsidRPr="000A32A2" w:rsidTr="006856E5">
        <w:tc>
          <w:tcPr>
            <w:tcW w:w="1427" w:type="dxa"/>
            <w:shd w:val="clear" w:color="auto" w:fill="auto"/>
          </w:tcPr>
          <w:p w:rsidR="006856E5" w:rsidRPr="000A32A2" w:rsidRDefault="006856E5" w:rsidP="00EF18D1">
            <w:pPr>
              <w:spacing w:line="276" w:lineRule="auto"/>
              <w:jc w:val="center"/>
              <w:rPr>
                <w:sz w:val="24"/>
                <w:szCs w:val="24"/>
              </w:rPr>
            </w:pPr>
            <w:r w:rsidRPr="000A32A2">
              <w:rPr>
                <w:sz w:val="24"/>
                <w:szCs w:val="24"/>
              </w:rPr>
              <w:t>13</w:t>
            </w:r>
          </w:p>
        </w:tc>
        <w:tc>
          <w:tcPr>
            <w:tcW w:w="5151" w:type="dxa"/>
            <w:shd w:val="clear" w:color="auto" w:fill="auto"/>
          </w:tcPr>
          <w:p w:rsidR="006856E5" w:rsidRPr="000A32A2" w:rsidRDefault="007A0E6E" w:rsidP="00512D8D">
            <w:pPr>
              <w:spacing w:line="276" w:lineRule="auto"/>
              <w:rPr>
                <w:b/>
                <w:sz w:val="24"/>
                <w:szCs w:val="24"/>
              </w:rPr>
            </w:pPr>
            <w:r w:rsidRPr="000A32A2">
              <w:rPr>
                <w:sz w:val="24"/>
                <w:szCs w:val="24"/>
              </w:rPr>
              <w:t xml:space="preserve">Mahasiswa mampu </w:t>
            </w:r>
            <w:r w:rsidR="00CB6C80">
              <w:rPr>
                <w:sz w:val="24"/>
                <w:szCs w:val="24"/>
              </w:rPr>
              <w:t xml:space="preserve">memahami </w:t>
            </w:r>
            <w:r w:rsidR="00AB3118">
              <w:rPr>
                <w:sz w:val="24"/>
                <w:szCs w:val="24"/>
              </w:rPr>
              <w:t xml:space="preserve">kajian </w:t>
            </w:r>
            <w:r w:rsidR="00512D8D">
              <w:rPr>
                <w:sz w:val="24"/>
                <w:szCs w:val="24"/>
              </w:rPr>
              <w:t>w</w:t>
            </w:r>
            <w:r w:rsidR="00512D8D">
              <w:rPr>
                <w:sz w:val="24"/>
                <w:szCs w:val="24"/>
                <w:lang w:val="id-ID"/>
              </w:rPr>
              <w:t>acana: Perspektif Sara Mills</w:t>
            </w:r>
          </w:p>
        </w:tc>
        <w:tc>
          <w:tcPr>
            <w:tcW w:w="2670" w:type="dxa"/>
            <w:shd w:val="clear" w:color="auto" w:fill="auto"/>
          </w:tcPr>
          <w:p w:rsidR="006856E5" w:rsidRPr="000A32A2" w:rsidRDefault="00512D8D" w:rsidP="00385C83">
            <w:pPr>
              <w:spacing w:line="276" w:lineRule="auto"/>
              <w:rPr>
                <w:sz w:val="24"/>
                <w:szCs w:val="24"/>
              </w:rPr>
            </w:pPr>
            <w:r>
              <w:rPr>
                <w:sz w:val="24"/>
                <w:szCs w:val="24"/>
                <w:lang w:val="id-ID"/>
              </w:rPr>
              <w:t>Wacana: Perspektif Sara Mills</w:t>
            </w:r>
          </w:p>
        </w:tc>
      </w:tr>
      <w:tr w:rsidR="006856E5" w:rsidRPr="000A32A2" w:rsidTr="006856E5">
        <w:tc>
          <w:tcPr>
            <w:tcW w:w="1427" w:type="dxa"/>
            <w:shd w:val="clear" w:color="auto" w:fill="auto"/>
          </w:tcPr>
          <w:p w:rsidR="006856E5" w:rsidRPr="000A32A2" w:rsidRDefault="006856E5" w:rsidP="00EF18D1">
            <w:pPr>
              <w:spacing w:line="276" w:lineRule="auto"/>
              <w:jc w:val="center"/>
              <w:rPr>
                <w:sz w:val="24"/>
                <w:szCs w:val="24"/>
              </w:rPr>
            </w:pPr>
            <w:r w:rsidRPr="000A32A2">
              <w:rPr>
                <w:sz w:val="24"/>
                <w:szCs w:val="24"/>
              </w:rPr>
              <w:t>14</w:t>
            </w:r>
          </w:p>
        </w:tc>
        <w:tc>
          <w:tcPr>
            <w:tcW w:w="5151" w:type="dxa"/>
            <w:shd w:val="clear" w:color="auto" w:fill="auto"/>
          </w:tcPr>
          <w:p w:rsidR="006856E5" w:rsidRPr="000A32A2" w:rsidRDefault="007A0E6E" w:rsidP="00AB3118">
            <w:pPr>
              <w:spacing w:line="276" w:lineRule="auto"/>
              <w:rPr>
                <w:b/>
                <w:sz w:val="24"/>
                <w:szCs w:val="24"/>
              </w:rPr>
            </w:pPr>
            <w:r w:rsidRPr="000A32A2">
              <w:rPr>
                <w:sz w:val="24"/>
                <w:szCs w:val="24"/>
              </w:rPr>
              <w:t xml:space="preserve">Mahasiswa mampu </w:t>
            </w:r>
            <w:r w:rsidR="00CB6C80">
              <w:rPr>
                <w:sz w:val="24"/>
                <w:szCs w:val="24"/>
              </w:rPr>
              <w:t xml:space="preserve">memahami </w:t>
            </w:r>
            <w:r w:rsidR="00AB3118">
              <w:rPr>
                <w:sz w:val="24"/>
                <w:szCs w:val="24"/>
              </w:rPr>
              <w:t xml:space="preserve">kajian </w:t>
            </w:r>
            <w:r w:rsidR="008C485A">
              <w:rPr>
                <w:sz w:val="24"/>
                <w:szCs w:val="24"/>
              </w:rPr>
              <w:t>w</w:t>
            </w:r>
            <w:r w:rsidR="008C485A">
              <w:rPr>
                <w:sz w:val="24"/>
                <w:szCs w:val="24"/>
                <w:lang w:val="id-ID"/>
              </w:rPr>
              <w:t>acana: Perspektif Teun A. Van Dijk</w:t>
            </w:r>
          </w:p>
        </w:tc>
        <w:tc>
          <w:tcPr>
            <w:tcW w:w="2670" w:type="dxa"/>
            <w:shd w:val="clear" w:color="auto" w:fill="auto"/>
          </w:tcPr>
          <w:p w:rsidR="006856E5" w:rsidRPr="000A32A2" w:rsidRDefault="008C485A" w:rsidP="00385C83">
            <w:pPr>
              <w:spacing w:line="276" w:lineRule="auto"/>
              <w:rPr>
                <w:sz w:val="24"/>
                <w:szCs w:val="24"/>
              </w:rPr>
            </w:pPr>
            <w:r>
              <w:rPr>
                <w:sz w:val="24"/>
                <w:szCs w:val="24"/>
                <w:lang w:val="id-ID"/>
              </w:rPr>
              <w:t>Wacana: Perspektif Teun A. Van Dijk</w:t>
            </w:r>
          </w:p>
        </w:tc>
      </w:tr>
      <w:tr w:rsidR="006856E5" w:rsidRPr="000A32A2" w:rsidTr="006856E5">
        <w:tc>
          <w:tcPr>
            <w:tcW w:w="1427" w:type="dxa"/>
            <w:shd w:val="clear" w:color="auto" w:fill="auto"/>
          </w:tcPr>
          <w:p w:rsidR="006856E5" w:rsidRPr="000A32A2" w:rsidRDefault="006856E5" w:rsidP="00EF18D1">
            <w:pPr>
              <w:spacing w:line="276" w:lineRule="auto"/>
              <w:jc w:val="center"/>
              <w:rPr>
                <w:sz w:val="24"/>
                <w:szCs w:val="24"/>
              </w:rPr>
            </w:pPr>
            <w:r w:rsidRPr="000A32A2">
              <w:rPr>
                <w:sz w:val="24"/>
                <w:szCs w:val="24"/>
              </w:rPr>
              <w:t>15</w:t>
            </w:r>
          </w:p>
        </w:tc>
        <w:tc>
          <w:tcPr>
            <w:tcW w:w="5151" w:type="dxa"/>
            <w:shd w:val="clear" w:color="auto" w:fill="auto"/>
          </w:tcPr>
          <w:p w:rsidR="006856E5" w:rsidRPr="000A32A2" w:rsidRDefault="007A0E6E" w:rsidP="00AB3118">
            <w:pPr>
              <w:spacing w:line="276" w:lineRule="auto"/>
              <w:rPr>
                <w:b/>
                <w:sz w:val="24"/>
                <w:szCs w:val="24"/>
              </w:rPr>
            </w:pPr>
            <w:r w:rsidRPr="000A32A2">
              <w:rPr>
                <w:sz w:val="24"/>
                <w:szCs w:val="24"/>
              </w:rPr>
              <w:t xml:space="preserve">Mahasiswa mampu </w:t>
            </w:r>
            <w:r w:rsidR="00CB6C80">
              <w:rPr>
                <w:sz w:val="24"/>
                <w:szCs w:val="24"/>
              </w:rPr>
              <w:t xml:space="preserve">memahami </w:t>
            </w:r>
            <w:r w:rsidR="00AB3118">
              <w:rPr>
                <w:sz w:val="24"/>
                <w:szCs w:val="24"/>
              </w:rPr>
              <w:t xml:space="preserve">kajian </w:t>
            </w:r>
            <w:r w:rsidR="008C485A">
              <w:rPr>
                <w:sz w:val="24"/>
                <w:szCs w:val="24"/>
              </w:rPr>
              <w:t>w</w:t>
            </w:r>
            <w:r w:rsidR="008C485A">
              <w:rPr>
                <w:sz w:val="24"/>
                <w:szCs w:val="24"/>
                <w:lang w:val="id-ID"/>
              </w:rPr>
              <w:t>acana: Perspektif Norman Fairclough</w:t>
            </w:r>
          </w:p>
        </w:tc>
        <w:tc>
          <w:tcPr>
            <w:tcW w:w="2670" w:type="dxa"/>
            <w:shd w:val="clear" w:color="auto" w:fill="auto"/>
          </w:tcPr>
          <w:p w:rsidR="006856E5" w:rsidRPr="000A32A2" w:rsidRDefault="008C485A" w:rsidP="00385C83">
            <w:pPr>
              <w:spacing w:line="276" w:lineRule="auto"/>
              <w:rPr>
                <w:sz w:val="24"/>
                <w:szCs w:val="24"/>
              </w:rPr>
            </w:pPr>
            <w:r>
              <w:rPr>
                <w:sz w:val="24"/>
                <w:szCs w:val="24"/>
                <w:lang w:val="id-ID"/>
              </w:rPr>
              <w:t>Wacana: Perspektif Norman Fairclough</w:t>
            </w:r>
          </w:p>
        </w:tc>
      </w:tr>
      <w:tr w:rsidR="00076143" w:rsidRPr="000A32A2" w:rsidTr="00385C83">
        <w:tc>
          <w:tcPr>
            <w:tcW w:w="1427" w:type="dxa"/>
            <w:shd w:val="clear" w:color="auto" w:fill="B8CCE4" w:themeFill="accent1" w:themeFillTint="66"/>
          </w:tcPr>
          <w:p w:rsidR="00076143" w:rsidRPr="000A32A2" w:rsidRDefault="00076143" w:rsidP="00EF18D1">
            <w:pPr>
              <w:spacing w:line="276" w:lineRule="auto"/>
              <w:jc w:val="center"/>
              <w:rPr>
                <w:b/>
                <w:sz w:val="24"/>
                <w:szCs w:val="24"/>
              </w:rPr>
            </w:pPr>
            <w:r w:rsidRPr="000A32A2">
              <w:rPr>
                <w:b/>
                <w:sz w:val="24"/>
                <w:szCs w:val="24"/>
              </w:rPr>
              <w:t>16</w:t>
            </w:r>
          </w:p>
        </w:tc>
        <w:tc>
          <w:tcPr>
            <w:tcW w:w="7821" w:type="dxa"/>
            <w:gridSpan w:val="2"/>
            <w:shd w:val="clear" w:color="auto" w:fill="B8CCE4" w:themeFill="accent1" w:themeFillTint="66"/>
          </w:tcPr>
          <w:p w:rsidR="00076143" w:rsidRPr="000A32A2" w:rsidRDefault="00076143" w:rsidP="00DE1F3E">
            <w:pPr>
              <w:spacing w:line="276" w:lineRule="auto"/>
              <w:jc w:val="center"/>
              <w:rPr>
                <w:b/>
                <w:sz w:val="24"/>
                <w:szCs w:val="24"/>
              </w:rPr>
            </w:pPr>
            <w:r w:rsidRPr="000A32A2">
              <w:rPr>
                <w:b/>
                <w:sz w:val="24"/>
                <w:szCs w:val="24"/>
              </w:rPr>
              <w:t>UAS (Ujian</w:t>
            </w:r>
            <w:r w:rsidR="00C30D2E" w:rsidRPr="000A32A2">
              <w:rPr>
                <w:b/>
                <w:sz w:val="24"/>
                <w:szCs w:val="24"/>
              </w:rPr>
              <w:t xml:space="preserve"> </w:t>
            </w:r>
            <w:r w:rsidRPr="000A32A2">
              <w:rPr>
                <w:b/>
                <w:sz w:val="24"/>
                <w:szCs w:val="24"/>
              </w:rPr>
              <w:t>Akhir Semester)</w:t>
            </w:r>
          </w:p>
        </w:tc>
      </w:tr>
    </w:tbl>
    <w:p w:rsidR="00D32075" w:rsidRDefault="00D32075" w:rsidP="00B441C0">
      <w:pPr>
        <w:spacing w:line="360" w:lineRule="auto"/>
        <w:rPr>
          <w:sz w:val="24"/>
          <w:szCs w:val="24"/>
        </w:rPr>
      </w:pPr>
    </w:p>
    <w:p w:rsidR="00D32075" w:rsidRPr="0000120A" w:rsidRDefault="0000120A" w:rsidP="007E6B56">
      <w:pPr>
        <w:spacing w:after="120" w:line="276" w:lineRule="auto"/>
        <w:rPr>
          <w:b/>
          <w:sz w:val="24"/>
          <w:szCs w:val="24"/>
        </w:rPr>
      </w:pPr>
      <w:r w:rsidRPr="0000120A">
        <w:rPr>
          <w:b/>
          <w:sz w:val="24"/>
          <w:szCs w:val="24"/>
        </w:rPr>
        <w:t>Evaluasi Hasil Belajar</w:t>
      </w:r>
    </w:p>
    <w:tbl>
      <w:tblPr>
        <w:tblStyle w:val="TableGrid"/>
        <w:tblW w:w="0" w:type="auto"/>
        <w:tblInd w:w="108" w:type="dxa"/>
        <w:tblLook w:val="04A0" w:firstRow="1" w:lastRow="0" w:firstColumn="1" w:lastColumn="0" w:noHBand="0" w:noVBand="1"/>
      </w:tblPr>
      <w:tblGrid>
        <w:gridCol w:w="567"/>
        <w:gridCol w:w="6096"/>
        <w:gridCol w:w="2551"/>
      </w:tblGrid>
      <w:tr w:rsidR="007E6B56" w:rsidRPr="007E6B56" w:rsidTr="000A32A2">
        <w:tc>
          <w:tcPr>
            <w:tcW w:w="567" w:type="dxa"/>
            <w:shd w:val="clear" w:color="auto" w:fill="B8CCE4" w:themeFill="accent1" w:themeFillTint="66"/>
            <w:vAlign w:val="center"/>
          </w:tcPr>
          <w:p w:rsidR="007E6B56" w:rsidRPr="007E6B56" w:rsidRDefault="007E6B56" w:rsidP="007E6B56">
            <w:pPr>
              <w:spacing w:line="276" w:lineRule="auto"/>
              <w:jc w:val="center"/>
              <w:rPr>
                <w:b/>
                <w:sz w:val="22"/>
                <w:szCs w:val="22"/>
              </w:rPr>
            </w:pPr>
            <w:r w:rsidRPr="007E6B56">
              <w:rPr>
                <w:b/>
                <w:sz w:val="22"/>
                <w:szCs w:val="22"/>
              </w:rPr>
              <w:t>No.</w:t>
            </w:r>
          </w:p>
        </w:tc>
        <w:tc>
          <w:tcPr>
            <w:tcW w:w="6096" w:type="dxa"/>
            <w:shd w:val="clear" w:color="auto" w:fill="B8CCE4" w:themeFill="accent1" w:themeFillTint="66"/>
            <w:vAlign w:val="center"/>
          </w:tcPr>
          <w:p w:rsidR="007E6B56" w:rsidRPr="007E6B56" w:rsidRDefault="007E6B56" w:rsidP="007E6B56">
            <w:pPr>
              <w:spacing w:line="276" w:lineRule="auto"/>
              <w:jc w:val="center"/>
              <w:rPr>
                <w:b/>
                <w:sz w:val="22"/>
                <w:szCs w:val="22"/>
              </w:rPr>
            </w:pPr>
            <w:r w:rsidRPr="007E6B56">
              <w:rPr>
                <w:b/>
                <w:sz w:val="22"/>
                <w:szCs w:val="22"/>
              </w:rPr>
              <w:t>Komponen</w:t>
            </w:r>
            <w:r w:rsidR="0078364F">
              <w:rPr>
                <w:b/>
                <w:sz w:val="22"/>
                <w:szCs w:val="22"/>
              </w:rPr>
              <w:t xml:space="preserve"> </w:t>
            </w:r>
            <w:r w:rsidRPr="007E6B56">
              <w:rPr>
                <w:b/>
                <w:sz w:val="22"/>
                <w:szCs w:val="22"/>
              </w:rPr>
              <w:t>Evaluasi</w:t>
            </w:r>
          </w:p>
        </w:tc>
        <w:tc>
          <w:tcPr>
            <w:tcW w:w="2551" w:type="dxa"/>
            <w:shd w:val="clear" w:color="auto" w:fill="B8CCE4" w:themeFill="accent1" w:themeFillTint="66"/>
            <w:vAlign w:val="center"/>
          </w:tcPr>
          <w:p w:rsidR="007E6B56" w:rsidRPr="007E6B56" w:rsidRDefault="007E6B56" w:rsidP="007E6B56">
            <w:pPr>
              <w:spacing w:line="276" w:lineRule="auto"/>
              <w:jc w:val="center"/>
              <w:rPr>
                <w:b/>
                <w:sz w:val="22"/>
                <w:szCs w:val="22"/>
              </w:rPr>
            </w:pPr>
            <w:r w:rsidRPr="007E6B56">
              <w:rPr>
                <w:b/>
                <w:sz w:val="22"/>
                <w:szCs w:val="22"/>
              </w:rPr>
              <w:t>Bobot (%)</w:t>
            </w:r>
          </w:p>
        </w:tc>
      </w:tr>
      <w:tr w:rsidR="007E6B56" w:rsidRPr="007E6B56" w:rsidTr="000A32A2">
        <w:tc>
          <w:tcPr>
            <w:tcW w:w="567" w:type="dxa"/>
          </w:tcPr>
          <w:p w:rsidR="007E6B56" w:rsidRPr="007E6B56" w:rsidRDefault="00DA3239" w:rsidP="00DA3239">
            <w:pPr>
              <w:spacing w:line="276" w:lineRule="auto"/>
              <w:jc w:val="center"/>
              <w:rPr>
                <w:sz w:val="22"/>
                <w:szCs w:val="22"/>
              </w:rPr>
            </w:pPr>
            <w:r>
              <w:rPr>
                <w:sz w:val="22"/>
                <w:szCs w:val="22"/>
              </w:rPr>
              <w:t>1.</w:t>
            </w:r>
          </w:p>
        </w:tc>
        <w:tc>
          <w:tcPr>
            <w:tcW w:w="6096" w:type="dxa"/>
          </w:tcPr>
          <w:p w:rsidR="007E6B56" w:rsidRPr="007E6B56" w:rsidRDefault="00922041" w:rsidP="00922041">
            <w:pPr>
              <w:spacing w:line="276" w:lineRule="auto"/>
              <w:rPr>
                <w:sz w:val="22"/>
                <w:szCs w:val="22"/>
              </w:rPr>
            </w:pPr>
            <w:r>
              <w:rPr>
                <w:sz w:val="22"/>
                <w:szCs w:val="22"/>
              </w:rPr>
              <w:t>Keaktifan</w:t>
            </w:r>
            <w:r w:rsidR="00C30D2E">
              <w:rPr>
                <w:sz w:val="22"/>
                <w:szCs w:val="22"/>
              </w:rPr>
              <w:t xml:space="preserve"> </w:t>
            </w:r>
            <w:r>
              <w:rPr>
                <w:sz w:val="22"/>
                <w:szCs w:val="22"/>
              </w:rPr>
              <w:t>atau</w:t>
            </w:r>
            <w:r w:rsidR="00C30D2E">
              <w:rPr>
                <w:sz w:val="22"/>
                <w:szCs w:val="22"/>
              </w:rPr>
              <w:t xml:space="preserve"> </w:t>
            </w:r>
            <w:r>
              <w:rPr>
                <w:sz w:val="22"/>
                <w:szCs w:val="22"/>
              </w:rPr>
              <w:t>p</w:t>
            </w:r>
            <w:r w:rsidR="003B6CA8">
              <w:rPr>
                <w:sz w:val="22"/>
                <w:szCs w:val="22"/>
              </w:rPr>
              <w:t>artisipasi (K</w:t>
            </w:r>
            <w:r w:rsidR="00BB7B54">
              <w:rPr>
                <w:sz w:val="22"/>
                <w:szCs w:val="22"/>
              </w:rPr>
              <w:t>P</w:t>
            </w:r>
            <w:r w:rsidR="003B6CA8">
              <w:rPr>
                <w:sz w:val="22"/>
                <w:szCs w:val="22"/>
              </w:rPr>
              <w:t>)</w:t>
            </w:r>
          </w:p>
        </w:tc>
        <w:tc>
          <w:tcPr>
            <w:tcW w:w="2551" w:type="dxa"/>
            <w:vAlign w:val="center"/>
          </w:tcPr>
          <w:p w:rsidR="007E6B56" w:rsidRPr="007E6B56" w:rsidRDefault="00363682" w:rsidP="00DA3239">
            <w:pPr>
              <w:spacing w:line="276" w:lineRule="auto"/>
              <w:jc w:val="center"/>
              <w:rPr>
                <w:sz w:val="22"/>
                <w:szCs w:val="22"/>
              </w:rPr>
            </w:pPr>
            <w:r>
              <w:rPr>
                <w:sz w:val="22"/>
                <w:szCs w:val="22"/>
              </w:rPr>
              <w:t>1</w:t>
            </w:r>
            <w:r w:rsidR="009240D9">
              <w:rPr>
                <w:sz w:val="22"/>
                <w:szCs w:val="22"/>
              </w:rPr>
              <w:t>5%</w:t>
            </w:r>
          </w:p>
        </w:tc>
      </w:tr>
      <w:tr w:rsidR="003B6CA8" w:rsidRPr="007E6B56" w:rsidTr="00363682">
        <w:tc>
          <w:tcPr>
            <w:tcW w:w="567" w:type="dxa"/>
            <w:vMerge w:val="restart"/>
          </w:tcPr>
          <w:p w:rsidR="003B6CA8" w:rsidRDefault="003B6CA8" w:rsidP="003B6CA8">
            <w:pPr>
              <w:spacing w:line="276" w:lineRule="auto"/>
              <w:jc w:val="center"/>
              <w:rPr>
                <w:sz w:val="22"/>
                <w:szCs w:val="22"/>
              </w:rPr>
            </w:pPr>
            <w:r>
              <w:rPr>
                <w:sz w:val="22"/>
                <w:szCs w:val="22"/>
              </w:rPr>
              <w:t>2.</w:t>
            </w:r>
          </w:p>
        </w:tc>
        <w:tc>
          <w:tcPr>
            <w:tcW w:w="6096" w:type="dxa"/>
            <w:tcBorders>
              <w:bottom w:val="single" w:sz="4" w:space="0" w:color="auto"/>
            </w:tcBorders>
          </w:tcPr>
          <w:p w:rsidR="003B6CA8" w:rsidRDefault="003B6CA8" w:rsidP="00421FA3">
            <w:pPr>
              <w:spacing w:line="276" w:lineRule="auto"/>
              <w:rPr>
                <w:sz w:val="22"/>
                <w:szCs w:val="22"/>
              </w:rPr>
            </w:pPr>
            <w:r>
              <w:rPr>
                <w:sz w:val="22"/>
                <w:szCs w:val="22"/>
              </w:rPr>
              <w:t>Tugas</w:t>
            </w:r>
            <w:r w:rsidR="00C30D2E">
              <w:rPr>
                <w:sz w:val="22"/>
                <w:szCs w:val="22"/>
              </w:rPr>
              <w:t xml:space="preserve"> </w:t>
            </w:r>
            <w:r>
              <w:rPr>
                <w:sz w:val="22"/>
                <w:szCs w:val="22"/>
              </w:rPr>
              <w:t>Terstruktur (TT):</w:t>
            </w:r>
          </w:p>
        </w:tc>
        <w:tc>
          <w:tcPr>
            <w:tcW w:w="2551" w:type="dxa"/>
            <w:tcBorders>
              <w:bottom w:val="single" w:sz="4" w:space="0" w:color="auto"/>
            </w:tcBorders>
            <w:vAlign w:val="center"/>
          </w:tcPr>
          <w:p w:rsidR="003B6CA8" w:rsidRDefault="003B6CA8" w:rsidP="00363682">
            <w:pPr>
              <w:jc w:val="center"/>
              <w:rPr>
                <w:sz w:val="22"/>
                <w:szCs w:val="22"/>
              </w:rPr>
            </w:pPr>
          </w:p>
        </w:tc>
      </w:tr>
      <w:tr w:rsidR="003B6CA8" w:rsidRPr="007E6B56" w:rsidTr="00363682">
        <w:tc>
          <w:tcPr>
            <w:tcW w:w="567" w:type="dxa"/>
            <w:vMerge/>
          </w:tcPr>
          <w:p w:rsidR="003B6CA8" w:rsidRPr="007E6B56" w:rsidRDefault="003B6CA8" w:rsidP="00DA3239">
            <w:pPr>
              <w:spacing w:line="276" w:lineRule="auto"/>
              <w:jc w:val="center"/>
              <w:rPr>
                <w:sz w:val="22"/>
                <w:szCs w:val="22"/>
              </w:rPr>
            </w:pPr>
          </w:p>
        </w:tc>
        <w:tc>
          <w:tcPr>
            <w:tcW w:w="6096" w:type="dxa"/>
          </w:tcPr>
          <w:p w:rsidR="003B6CA8" w:rsidRPr="003B6CA8" w:rsidRDefault="003B6CA8" w:rsidP="003B6CA8">
            <w:pPr>
              <w:pStyle w:val="ListParagraph"/>
              <w:numPr>
                <w:ilvl w:val="0"/>
                <w:numId w:val="29"/>
              </w:numPr>
              <w:spacing w:line="276" w:lineRule="auto"/>
              <w:ind w:left="176" w:hanging="176"/>
              <w:rPr>
                <w:sz w:val="22"/>
                <w:szCs w:val="22"/>
              </w:rPr>
            </w:pPr>
            <w:r w:rsidRPr="003B6CA8">
              <w:rPr>
                <w:sz w:val="22"/>
                <w:szCs w:val="22"/>
              </w:rPr>
              <w:t>Tugas</w:t>
            </w:r>
            <w:r w:rsidR="00C30D2E">
              <w:rPr>
                <w:sz w:val="22"/>
                <w:szCs w:val="22"/>
              </w:rPr>
              <w:t xml:space="preserve"> </w:t>
            </w:r>
            <w:r w:rsidRPr="003B6CA8">
              <w:rPr>
                <w:sz w:val="22"/>
                <w:szCs w:val="22"/>
              </w:rPr>
              <w:t>Individu</w:t>
            </w:r>
          </w:p>
        </w:tc>
        <w:tc>
          <w:tcPr>
            <w:tcW w:w="2551" w:type="dxa"/>
            <w:tcBorders>
              <w:top w:val="single" w:sz="4" w:space="0" w:color="auto"/>
              <w:bottom w:val="single" w:sz="4" w:space="0" w:color="auto"/>
            </w:tcBorders>
            <w:vAlign w:val="center"/>
          </w:tcPr>
          <w:p w:rsidR="003B6CA8" w:rsidRPr="007E6B56" w:rsidRDefault="00363682" w:rsidP="00DA3239">
            <w:pPr>
              <w:jc w:val="center"/>
              <w:rPr>
                <w:sz w:val="22"/>
                <w:szCs w:val="22"/>
              </w:rPr>
            </w:pPr>
            <w:r>
              <w:rPr>
                <w:sz w:val="22"/>
                <w:szCs w:val="22"/>
              </w:rPr>
              <w:t>20%</w:t>
            </w:r>
          </w:p>
        </w:tc>
      </w:tr>
      <w:tr w:rsidR="003B6CA8" w:rsidRPr="007E6B56" w:rsidTr="00363682">
        <w:tc>
          <w:tcPr>
            <w:tcW w:w="567" w:type="dxa"/>
            <w:vMerge/>
          </w:tcPr>
          <w:p w:rsidR="003B6CA8" w:rsidRPr="007E6B56" w:rsidRDefault="003B6CA8" w:rsidP="00DA3239">
            <w:pPr>
              <w:spacing w:line="276" w:lineRule="auto"/>
              <w:jc w:val="center"/>
              <w:rPr>
                <w:sz w:val="22"/>
                <w:szCs w:val="22"/>
              </w:rPr>
            </w:pPr>
          </w:p>
        </w:tc>
        <w:tc>
          <w:tcPr>
            <w:tcW w:w="6096" w:type="dxa"/>
          </w:tcPr>
          <w:p w:rsidR="003B6CA8" w:rsidRPr="007E6B56" w:rsidRDefault="003B6CA8" w:rsidP="00E30176">
            <w:pPr>
              <w:pStyle w:val="ListParagraph"/>
              <w:numPr>
                <w:ilvl w:val="0"/>
                <w:numId w:val="29"/>
              </w:numPr>
              <w:spacing w:line="276" w:lineRule="auto"/>
              <w:ind w:left="176" w:hanging="176"/>
              <w:rPr>
                <w:sz w:val="22"/>
                <w:szCs w:val="22"/>
              </w:rPr>
            </w:pPr>
            <w:r>
              <w:rPr>
                <w:sz w:val="22"/>
                <w:szCs w:val="22"/>
              </w:rPr>
              <w:t>Tugas</w:t>
            </w:r>
            <w:r w:rsidR="00C30D2E">
              <w:rPr>
                <w:sz w:val="22"/>
                <w:szCs w:val="22"/>
              </w:rPr>
              <w:t xml:space="preserve"> </w:t>
            </w:r>
            <w:r>
              <w:rPr>
                <w:sz w:val="22"/>
                <w:szCs w:val="22"/>
              </w:rPr>
              <w:t>Kelompok</w:t>
            </w:r>
          </w:p>
        </w:tc>
        <w:tc>
          <w:tcPr>
            <w:tcW w:w="2551" w:type="dxa"/>
            <w:tcBorders>
              <w:top w:val="single" w:sz="4" w:space="0" w:color="auto"/>
            </w:tcBorders>
            <w:vAlign w:val="center"/>
          </w:tcPr>
          <w:p w:rsidR="003B6CA8" w:rsidRPr="007E6B56" w:rsidRDefault="00363682" w:rsidP="00DA3239">
            <w:pPr>
              <w:spacing w:line="276" w:lineRule="auto"/>
              <w:jc w:val="center"/>
              <w:rPr>
                <w:sz w:val="22"/>
                <w:szCs w:val="22"/>
              </w:rPr>
            </w:pPr>
            <w:r>
              <w:rPr>
                <w:sz w:val="22"/>
                <w:szCs w:val="22"/>
              </w:rPr>
              <w:t>15%</w:t>
            </w:r>
          </w:p>
        </w:tc>
      </w:tr>
      <w:tr w:rsidR="00DA3239" w:rsidRPr="007E6B56" w:rsidTr="000A32A2">
        <w:tc>
          <w:tcPr>
            <w:tcW w:w="567" w:type="dxa"/>
          </w:tcPr>
          <w:p w:rsidR="00DA3239" w:rsidRPr="007E6B56" w:rsidRDefault="003B6CA8" w:rsidP="00DA3239">
            <w:pPr>
              <w:spacing w:line="276" w:lineRule="auto"/>
              <w:jc w:val="center"/>
              <w:rPr>
                <w:sz w:val="22"/>
                <w:szCs w:val="22"/>
              </w:rPr>
            </w:pPr>
            <w:r>
              <w:rPr>
                <w:sz w:val="22"/>
                <w:szCs w:val="22"/>
              </w:rPr>
              <w:t>3</w:t>
            </w:r>
            <w:r w:rsidR="00DA3239">
              <w:rPr>
                <w:sz w:val="22"/>
                <w:szCs w:val="22"/>
              </w:rPr>
              <w:t>.</w:t>
            </w:r>
          </w:p>
        </w:tc>
        <w:tc>
          <w:tcPr>
            <w:tcW w:w="6096" w:type="dxa"/>
          </w:tcPr>
          <w:p w:rsidR="00DA3239" w:rsidRPr="007E6B56" w:rsidRDefault="00DA3239" w:rsidP="00421FA3">
            <w:pPr>
              <w:spacing w:line="276" w:lineRule="auto"/>
              <w:rPr>
                <w:sz w:val="22"/>
                <w:szCs w:val="22"/>
              </w:rPr>
            </w:pPr>
            <w:r>
              <w:rPr>
                <w:sz w:val="22"/>
                <w:szCs w:val="22"/>
              </w:rPr>
              <w:t>Ujian Tengah Semester (UTS)</w:t>
            </w:r>
          </w:p>
        </w:tc>
        <w:tc>
          <w:tcPr>
            <w:tcW w:w="2551" w:type="dxa"/>
            <w:vAlign w:val="center"/>
          </w:tcPr>
          <w:p w:rsidR="00DA3239" w:rsidRPr="007E6B56" w:rsidRDefault="002F7E57" w:rsidP="00DA3239">
            <w:pPr>
              <w:spacing w:line="276" w:lineRule="auto"/>
              <w:jc w:val="center"/>
              <w:rPr>
                <w:sz w:val="22"/>
                <w:szCs w:val="22"/>
              </w:rPr>
            </w:pPr>
            <w:r>
              <w:rPr>
                <w:sz w:val="22"/>
                <w:szCs w:val="22"/>
              </w:rPr>
              <w:t>25</w:t>
            </w:r>
            <w:r w:rsidR="009240D9">
              <w:rPr>
                <w:sz w:val="22"/>
                <w:szCs w:val="22"/>
              </w:rPr>
              <w:t>%</w:t>
            </w:r>
          </w:p>
        </w:tc>
      </w:tr>
      <w:tr w:rsidR="00DA3239" w:rsidRPr="007E6B56" w:rsidTr="000A32A2">
        <w:tc>
          <w:tcPr>
            <w:tcW w:w="567" w:type="dxa"/>
          </w:tcPr>
          <w:p w:rsidR="00DA3239" w:rsidRPr="007E6B56" w:rsidRDefault="003B6CA8" w:rsidP="00DA3239">
            <w:pPr>
              <w:spacing w:line="276" w:lineRule="auto"/>
              <w:jc w:val="center"/>
              <w:rPr>
                <w:sz w:val="22"/>
                <w:szCs w:val="22"/>
              </w:rPr>
            </w:pPr>
            <w:r>
              <w:rPr>
                <w:sz w:val="22"/>
                <w:szCs w:val="22"/>
              </w:rPr>
              <w:t>4</w:t>
            </w:r>
            <w:r w:rsidR="00DA3239">
              <w:rPr>
                <w:sz w:val="22"/>
                <w:szCs w:val="22"/>
              </w:rPr>
              <w:t>.</w:t>
            </w:r>
          </w:p>
        </w:tc>
        <w:tc>
          <w:tcPr>
            <w:tcW w:w="6096" w:type="dxa"/>
          </w:tcPr>
          <w:p w:rsidR="00DA3239" w:rsidRPr="007E6B56" w:rsidRDefault="00DA3239" w:rsidP="00421FA3">
            <w:pPr>
              <w:spacing w:line="276" w:lineRule="auto"/>
              <w:rPr>
                <w:sz w:val="22"/>
                <w:szCs w:val="22"/>
              </w:rPr>
            </w:pPr>
            <w:r>
              <w:rPr>
                <w:sz w:val="22"/>
                <w:szCs w:val="22"/>
              </w:rPr>
              <w:t>Ujian</w:t>
            </w:r>
            <w:r w:rsidR="00C30D2E">
              <w:rPr>
                <w:sz w:val="22"/>
                <w:szCs w:val="22"/>
              </w:rPr>
              <w:t xml:space="preserve"> </w:t>
            </w:r>
            <w:r>
              <w:rPr>
                <w:sz w:val="22"/>
                <w:szCs w:val="22"/>
              </w:rPr>
              <w:t>Akhir Semester (UAS)</w:t>
            </w:r>
          </w:p>
        </w:tc>
        <w:tc>
          <w:tcPr>
            <w:tcW w:w="2551" w:type="dxa"/>
            <w:vAlign w:val="center"/>
          </w:tcPr>
          <w:p w:rsidR="00DA3239" w:rsidRPr="007E6B56" w:rsidRDefault="002F7E57" w:rsidP="00DA3239">
            <w:pPr>
              <w:spacing w:line="276" w:lineRule="auto"/>
              <w:jc w:val="center"/>
              <w:rPr>
                <w:sz w:val="22"/>
                <w:szCs w:val="22"/>
              </w:rPr>
            </w:pPr>
            <w:r>
              <w:rPr>
                <w:sz w:val="22"/>
                <w:szCs w:val="22"/>
              </w:rPr>
              <w:t>25</w:t>
            </w:r>
            <w:r w:rsidR="009240D9">
              <w:rPr>
                <w:sz w:val="22"/>
                <w:szCs w:val="22"/>
              </w:rPr>
              <w:t>%</w:t>
            </w:r>
          </w:p>
        </w:tc>
      </w:tr>
      <w:tr w:rsidR="00DA3239" w:rsidRPr="007E6B56" w:rsidTr="000A32A2">
        <w:tc>
          <w:tcPr>
            <w:tcW w:w="567" w:type="dxa"/>
            <w:shd w:val="clear" w:color="auto" w:fill="76923C" w:themeFill="accent3" w:themeFillShade="BF"/>
          </w:tcPr>
          <w:p w:rsidR="00DA3239" w:rsidRPr="007E6B56" w:rsidRDefault="00DA3239" w:rsidP="00DA3239">
            <w:pPr>
              <w:spacing w:line="276" w:lineRule="auto"/>
              <w:jc w:val="center"/>
              <w:rPr>
                <w:sz w:val="22"/>
                <w:szCs w:val="22"/>
              </w:rPr>
            </w:pPr>
          </w:p>
        </w:tc>
        <w:tc>
          <w:tcPr>
            <w:tcW w:w="6096" w:type="dxa"/>
            <w:shd w:val="clear" w:color="auto" w:fill="76923C" w:themeFill="accent3" w:themeFillShade="BF"/>
          </w:tcPr>
          <w:p w:rsidR="00DA3239" w:rsidRPr="007E6B56" w:rsidRDefault="00DA3239" w:rsidP="00DA3239">
            <w:pPr>
              <w:spacing w:line="276" w:lineRule="auto"/>
              <w:jc w:val="center"/>
              <w:rPr>
                <w:sz w:val="22"/>
                <w:szCs w:val="22"/>
              </w:rPr>
            </w:pPr>
            <w:r w:rsidRPr="00DA3239">
              <w:rPr>
                <w:b/>
                <w:sz w:val="22"/>
                <w:szCs w:val="22"/>
              </w:rPr>
              <w:t>Jumlah</w:t>
            </w:r>
          </w:p>
        </w:tc>
        <w:tc>
          <w:tcPr>
            <w:tcW w:w="2551" w:type="dxa"/>
            <w:shd w:val="clear" w:color="auto" w:fill="76923C" w:themeFill="accent3" w:themeFillShade="BF"/>
          </w:tcPr>
          <w:p w:rsidR="00DA3239" w:rsidRPr="007E6B56" w:rsidRDefault="00DA3239" w:rsidP="00DA3239">
            <w:pPr>
              <w:spacing w:line="276" w:lineRule="auto"/>
              <w:jc w:val="center"/>
              <w:rPr>
                <w:sz w:val="22"/>
                <w:szCs w:val="22"/>
              </w:rPr>
            </w:pPr>
            <w:r w:rsidRPr="00DA3239">
              <w:rPr>
                <w:b/>
                <w:sz w:val="22"/>
                <w:szCs w:val="22"/>
              </w:rPr>
              <w:t>100</w:t>
            </w:r>
          </w:p>
        </w:tc>
      </w:tr>
    </w:tbl>
    <w:p w:rsidR="00B2136E" w:rsidRDefault="00B2136E" w:rsidP="00B2136E">
      <w:pPr>
        <w:rPr>
          <w:sz w:val="24"/>
          <w:szCs w:val="24"/>
        </w:rPr>
      </w:pPr>
    </w:p>
    <w:p w:rsidR="00B441C0" w:rsidRDefault="00B441C0" w:rsidP="00B2136E">
      <w:pPr>
        <w:rPr>
          <w:sz w:val="24"/>
          <w:szCs w:val="24"/>
        </w:rPr>
      </w:pPr>
    </w:p>
    <w:p w:rsidR="009240D9" w:rsidRPr="00C971A4" w:rsidRDefault="00B2136E" w:rsidP="009240D9">
      <w:pPr>
        <w:spacing w:before="120"/>
        <w:rPr>
          <w:sz w:val="28"/>
          <w:u w:val="single"/>
        </w:rPr>
      </w:pPr>
      <w:r w:rsidRPr="00B2136E">
        <w:rPr>
          <w:b/>
          <w:sz w:val="24"/>
        </w:rPr>
        <w:t>Nilai akhir</w:t>
      </w:r>
      <w:r w:rsidRPr="00B2136E">
        <w:rPr>
          <w:b/>
          <w:sz w:val="28"/>
        </w:rPr>
        <w:t xml:space="preserve">= </w:t>
      </w:r>
      <w:r w:rsidR="002F7E57">
        <w:rPr>
          <w:sz w:val="28"/>
          <w:u w:val="single"/>
        </w:rPr>
        <w:t>15 + 20+15 + 25 + 25</w:t>
      </w:r>
      <w:r w:rsidR="009240D9" w:rsidRPr="00C971A4">
        <w:rPr>
          <w:sz w:val="28"/>
          <w:u w:val="single"/>
        </w:rPr>
        <w:t xml:space="preserve"> X 100</w:t>
      </w:r>
    </w:p>
    <w:p w:rsidR="00B2136E" w:rsidRPr="009240D9" w:rsidRDefault="009240D9" w:rsidP="00385C83">
      <w:pPr>
        <w:spacing w:before="120"/>
        <w:rPr>
          <w:sz w:val="18"/>
        </w:rPr>
      </w:pPr>
      <w:r w:rsidRPr="00C971A4">
        <w:rPr>
          <w:sz w:val="28"/>
        </w:rPr>
        <w:tab/>
      </w:r>
      <w:r w:rsidRPr="00C971A4">
        <w:rPr>
          <w:sz w:val="28"/>
        </w:rPr>
        <w:tab/>
      </w:r>
      <w:r w:rsidRPr="00C971A4">
        <w:rPr>
          <w:sz w:val="28"/>
        </w:rPr>
        <w:tab/>
        <w:t xml:space="preserve">       </w:t>
      </w:r>
      <w:r w:rsidR="002F7E57">
        <w:rPr>
          <w:sz w:val="28"/>
        </w:rPr>
        <w:t>5</w:t>
      </w:r>
    </w:p>
    <w:p w:rsidR="00CA6029" w:rsidRDefault="00CA6029" w:rsidP="00A8329E">
      <w:pPr>
        <w:widowControl/>
        <w:autoSpaceDE/>
        <w:autoSpaceDN/>
        <w:adjustRightInd/>
        <w:spacing w:after="200" w:line="276" w:lineRule="auto"/>
        <w:rPr>
          <w:b/>
          <w:sz w:val="24"/>
          <w:szCs w:val="24"/>
        </w:rPr>
      </w:pPr>
    </w:p>
    <w:p w:rsidR="00EB6974" w:rsidRPr="00A8329E" w:rsidRDefault="00EB6974" w:rsidP="00CA6029">
      <w:pPr>
        <w:widowControl/>
        <w:autoSpaceDE/>
        <w:autoSpaceDN/>
        <w:adjustRightInd/>
        <w:spacing w:line="360" w:lineRule="auto"/>
        <w:rPr>
          <w:sz w:val="24"/>
          <w:szCs w:val="24"/>
        </w:rPr>
      </w:pPr>
      <w:r w:rsidRPr="00EB6974">
        <w:rPr>
          <w:b/>
          <w:sz w:val="24"/>
          <w:szCs w:val="24"/>
        </w:rPr>
        <w:t>Daftar Referensi</w:t>
      </w:r>
      <w:r w:rsidR="00CA6029">
        <w:rPr>
          <w:b/>
          <w:sz w:val="24"/>
          <w:szCs w:val="24"/>
        </w:rPr>
        <w:t xml:space="preserve"> Utama</w:t>
      </w:r>
    </w:p>
    <w:p w:rsidR="00A8329E" w:rsidRDefault="00A8329E" w:rsidP="00CA6029">
      <w:pPr>
        <w:tabs>
          <w:tab w:val="left" w:pos="2640"/>
        </w:tabs>
        <w:spacing w:line="360" w:lineRule="auto"/>
        <w:ind w:left="709" w:hanging="709"/>
        <w:jc w:val="both"/>
        <w:rPr>
          <w:sz w:val="24"/>
          <w:szCs w:val="24"/>
          <w:lang w:val="en-GB"/>
        </w:rPr>
      </w:pPr>
      <w:r w:rsidRPr="001D2A43">
        <w:rPr>
          <w:sz w:val="24"/>
          <w:szCs w:val="24"/>
          <w:lang w:val="en-GB"/>
        </w:rPr>
        <w:t xml:space="preserve">Chaer, Abdul. </w:t>
      </w:r>
      <w:r w:rsidR="001D2A43" w:rsidRPr="00CA6029">
        <w:rPr>
          <w:sz w:val="24"/>
          <w:szCs w:val="24"/>
          <w:lang w:val="en-GB"/>
        </w:rPr>
        <w:t>2012</w:t>
      </w:r>
      <w:r w:rsidR="001D2A43" w:rsidRPr="001D2A43">
        <w:rPr>
          <w:sz w:val="24"/>
          <w:szCs w:val="24"/>
          <w:lang w:val="en-GB"/>
        </w:rPr>
        <w:t xml:space="preserve">. </w:t>
      </w:r>
      <w:r w:rsidR="003F0F5A" w:rsidRPr="00CA6029">
        <w:rPr>
          <w:i/>
          <w:sz w:val="24"/>
          <w:szCs w:val="24"/>
          <w:lang w:val="en-GB"/>
        </w:rPr>
        <w:t>Linguistik Umum</w:t>
      </w:r>
      <w:r w:rsidR="003F0F5A" w:rsidRPr="001D2A43">
        <w:rPr>
          <w:sz w:val="24"/>
          <w:szCs w:val="24"/>
          <w:lang w:val="en-GB"/>
        </w:rPr>
        <w:t>. Jakarta: Rineka Cipta.</w:t>
      </w:r>
    </w:p>
    <w:p w:rsidR="00CA6029" w:rsidRPr="00CB6C80" w:rsidRDefault="00CA6029" w:rsidP="00CA6029">
      <w:pPr>
        <w:tabs>
          <w:tab w:val="left" w:pos="2640"/>
        </w:tabs>
        <w:spacing w:line="360" w:lineRule="auto"/>
        <w:ind w:left="709" w:hanging="709"/>
        <w:jc w:val="both"/>
        <w:rPr>
          <w:b/>
          <w:sz w:val="24"/>
          <w:szCs w:val="24"/>
          <w:lang w:val="en-GB"/>
        </w:rPr>
      </w:pPr>
      <w:r>
        <w:rPr>
          <w:sz w:val="24"/>
          <w:szCs w:val="24"/>
          <w:lang w:val="en-GB"/>
        </w:rPr>
        <w:t>Verhaar, J.W.M. 2012</w:t>
      </w:r>
      <w:r w:rsidRPr="00CB6C80">
        <w:rPr>
          <w:sz w:val="24"/>
          <w:szCs w:val="24"/>
          <w:lang w:val="en-GB"/>
        </w:rPr>
        <w:t xml:space="preserve">. </w:t>
      </w:r>
      <w:r w:rsidRPr="00CB6C80">
        <w:rPr>
          <w:i/>
          <w:sz w:val="24"/>
          <w:szCs w:val="24"/>
          <w:lang w:val="en-GB"/>
        </w:rPr>
        <w:t>Asas-Asas Linguistik Umum</w:t>
      </w:r>
      <w:r w:rsidRPr="00CB6C80">
        <w:rPr>
          <w:sz w:val="24"/>
          <w:szCs w:val="24"/>
          <w:lang w:val="en-GB"/>
        </w:rPr>
        <w:t>. Yogyakarta:</w:t>
      </w:r>
      <w:r>
        <w:rPr>
          <w:sz w:val="24"/>
          <w:szCs w:val="24"/>
          <w:lang w:val="en-GB"/>
        </w:rPr>
        <w:t xml:space="preserve"> </w:t>
      </w:r>
      <w:r w:rsidRPr="00CB6C80">
        <w:rPr>
          <w:sz w:val="24"/>
          <w:szCs w:val="24"/>
          <w:lang w:val="en-GB"/>
        </w:rPr>
        <w:t>Gadjah Mada University Press.</w:t>
      </w:r>
    </w:p>
    <w:p w:rsidR="00CA6029" w:rsidRDefault="00CA6029" w:rsidP="00CA6029">
      <w:pPr>
        <w:widowControl/>
        <w:autoSpaceDE/>
        <w:autoSpaceDN/>
        <w:adjustRightInd/>
        <w:spacing w:before="240" w:line="276" w:lineRule="auto"/>
        <w:contextualSpacing/>
        <w:rPr>
          <w:b/>
          <w:sz w:val="24"/>
          <w:szCs w:val="24"/>
        </w:rPr>
      </w:pPr>
    </w:p>
    <w:p w:rsidR="00CA6029" w:rsidRPr="00CA6029" w:rsidRDefault="00CA6029" w:rsidP="00CA6029">
      <w:pPr>
        <w:widowControl/>
        <w:autoSpaceDE/>
        <w:autoSpaceDN/>
        <w:adjustRightInd/>
        <w:spacing w:line="360" w:lineRule="auto"/>
        <w:contextualSpacing/>
        <w:rPr>
          <w:sz w:val="24"/>
          <w:szCs w:val="24"/>
        </w:rPr>
      </w:pPr>
      <w:r w:rsidRPr="00EB6974">
        <w:rPr>
          <w:b/>
          <w:sz w:val="24"/>
          <w:szCs w:val="24"/>
        </w:rPr>
        <w:t>Daftar Referensi</w:t>
      </w:r>
      <w:r>
        <w:rPr>
          <w:b/>
          <w:sz w:val="24"/>
          <w:szCs w:val="24"/>
        </w:rPr>
        <w:t xml:space="preserve"> Tambahan</w:t>
      </w:r>
    </w:p>
    <w:p w:rsidR="00AF4049" w:rsidRDefault="00AF4049" w:rsidP="00AF4049">
      <w:pPr>
        <w:ind w:left="851" w:hanging="851"/>
        <w:rPr>
          <w:sz w:val="24"/>
          <w:szCs w:val="24"/>
        </w:rPr>
      </w:pPr>
      <w:r>
        <w:rPr>
          <w:sz w:val="24"/>
          <w:szCs w:val="24"/>
        </w:rPr>
        <w:t>Badara, A. (2012).Analisis Wacana: Teori, Metode, Dan Penerapannya Pada Wacana Media. Kendari: Kencana.</w:t>
      </w:r>
    </w:p>
    <w:p w:rsidR="00AF4049" w:rsidRDefault="00AF4049" w:rsidP="00AF4049">
      <w:pPr>
        <w:ind w:left="851" w:hanging="851"/>
        <w:rPr>
          <w:sz w:val="24"/>
          <w:szCs w:val="24"/>
        </w:rPr>
      </w:pPr>
      <w:r>
        <w:rPr>
          <w:sz w:val="24"/>
          <w:szCs w:val="24"/>
        </w:rPr>
        <w:t>Brown, Y. &amp; Yule, G. (1996). Analisis Wacana (</w:t>
      </w:r>
      <w:r w:rsidRPr="00D31C3F">
        <w:rPr>
          <w:i/>
          <w:iCs/>
          <w:sz w:val="24"/>
          <w:szCs w:val="24"/>
        </w:rPr>
        <w:t>Discour Analysys</w:t>
      </w:r>
      <w:r>
        <w:rPr>
          <w:sz w:val="24"/>
          <w:szCs w:val="24"/>
        </w:rPr>
        <w:t>). Jakarta: Gramedia Pustaka Utama.</w:t>
      </w:r>
    </w:p>
    <w:p w:rsidR="00AF4049" w:rsidRDefault="00AF4049" w:rsidP="00AF4049">
      <w:pPr>
        <w:ind w:left="851" w:hanging="851"/>
        <w:rPr>
          <w:sz w:val="24"/>
          <w:szCs w:val="24"/>
        </w:rPr>
      </w:pPr>
      <w:r>
        <w:rPr>
          <w:sz w:val="24"/>
          <w:szCs w:val="24"/>
        </w:rPr>
        <w:t>Eriyanto. (2000). Analisis Wacana: Pengantar Analisis Teks Media. Jakarta: LkiS.</w:t>
      </w:r>
    </w:p>
    <w:p w:rsidR="00AF4049" w:rsidRDefault="00AF4049" w:rsidP="00AF4049">
      <w:pPr>
        <w:ind w:left="851" w:hanging="851"/>
        <w:rPr>
          <w:sz w:val="24"/>
          <w:szCs w:val="24"/>
        </w:rPr>
      </w:pPr>
      <w:r>
        <w:rPr>
          <w:sz w:val="24"/>
          <w:szCs w:val="24"/>
        </w:rPr>
        <w:t xml:space="preserve">Santoso, A. (2012). Studi Bahasa Kritis: Menguak Bahasa Membongkar Kuasa. Bandung: </w:t>
      </w:r>
      <w:r>
        <w:rPr>
          <w:sz w:val="24"/>
          <w:szCs w:val="24"/>
        </w:rPr>
        <w:lastRenderedPageBreak/>
        <w:t>Mandar Maju.</w:t>
      </w:r>
    </w:p>
    <w:p w:rsidR="00AF4049" w:rsidRDefault="00AF4049" w:rsidP="00AF4049">
      <w:pPr>
        <w:ind w:left="851" w:hanging="851"/>
        <w:rPr>
          <w:sz w:val="24"/>
          <w:szCs w:val="24"/>
        </w:rPr>
      </w:pPr>
      <w:r>
        <w:rPr>
          <w:sz w:val="24"/>
          <w:szCs w:val="24"/>
        </w:rPr>
        <w:t>Titscher, S. Dkk. (2009). Metode Analisis Teks dan Wacana. Yogyakarta: Pustaka Pelajar.</w:t>
      </w:r>
    </w:p>
    <w:p w:rsidR="00B441C0" w:rsidRDefault="00B441C0" w:rsidP="00CB6C80">
      <w:pPr>
        <w:widowControl/>
        <w:autoSpaceDE/>
        <w:autoSpaceDN/>
        <w:adjustRightInd/>
        <w:spacing w:line="276" w:lineRule="auto"/>
        <w:rPr>
          <w:color w:val="FF0000"/>
          <w:sz w:val="24"/>
          <w:szCs w:val="24"/>
        </w:rPr>
      </w:pPr>
    </w:p>
    <w:p w:rsidR="00B441C0" w:rsidRDefault="00B441C0" w:rsidP="00B441C0">
      <w:pPr>
        <w:widowControl/>
        <w:autoSpaceDE/>
        <w:autoSpaceDN/>
        <w:adjustRightInd/>
        <w:spacing w:line="276" w:lineRule="auto"/>
        <w:rPr>
          <w:color w:val="FF0000"/>
          <w:sz w:val="24"/>
          <w:szCs w:val="24"/>
        </w:rPr>
      </w:pPr>
    </w:p>
    <w:p w:rsidR="00B441C0" w:rsidRDefault="00B441C0" w:rsidP="00B441C0">
      <w:pPr>
        <w:widowControl/>
        <w:autoSpaceDE/>
        <w:autoSpaceDN/>
        <w:adjustRightInd/>
        <w:spacing w:line="276" w:lineRule="auto"/>
        <w:rPr>
          <w:color w:val="FF0000"/>
          <w:sz w:val="24"/>
          <w:szCs w:val="24"/>
        </w:rPr>
      </w:pPr>
    </w:p>
    <w:p w:rsidR="00AF7CE2" w:rsidRDefault="00B441C0" w:rsidP="00305C6C">
      <w:pPr>
        <w:widowControl/>
        <w:autoSpaceDE/>
        <w:autoSpaceDN/>
        <w:adjustRightInd/>
        <w:spacing w:line="276" w:lineRule="auto"/>
        <w:ind w:left="5760"/>
        <w:rPr>
          <w:sz w:val="24"/>
          <w:szCs w:val="24"/>
        </w:rPr>
      </w:pPr>
      <w:r w:rsidRPr="00B441C0">
        <w:rPr>
          <w:sz w:val="24"/>
          <w:szCs w:val="24"/>
        </w:rPr>
        <w:t xml:space="preserve">Lamongan, </w:t>
      </w:r>
      <w:r w:rsidR="00CA6029">
        <w:rPr>
          <w:sz w:val="24"/>
          <w:szCs w:val="24"/>
        </w:rPr>
        <w:t>1</w:t>
      </w:r>
      <w:r w:rsidR="00AF4049">
        <w:rPr>
          <w:sz w:val="24"/>
          <w:szCs w:val="24"/>
        </w:rPr>
        <w:t>9</w:t>
      </w:r>
      <w:r w:rsidR="00CA6029">
        <w:rPr>
          <w:sz w:val="24"/>
          <w:szCs w:val="24"/>
        </w:rPr>
        <w:t xml:space="preserve"> September</w:t>
      </w:r>
      <w:r w:rsidR="009240D9">
        <w:rPr>
          <w:sz w:val="24"/>
          <w:szCs w:val="24"/>
        </w:rPr>
        <w:t xml:space="preserve"> </w:t>
      </w:r>
      <w:r w:rsidRPr="00B441C0">
        <w:rPr>
          <w:sz w:val="24"/>
          <w:szCs w:val="24"/>
        </w:rPr>
        <w:t>201</w:t>
      </w:r>
      <w:r w:rsidR="004C0EC8">
        <w:rPr>
          <w:sz w:val="24"/>
          <w:szCs w:val="24"/>
        </w:rPr>
        <w:t>9</w:t>
      </w:r>
    </w:p>
    <w:p w:rsidR="00B441C0" w:rsidRPr="00B441C0" w:rsidRDefault="00B441C0" w:rsidP="009240D9">
      <w:pPr>
        <w:widowControl/>
        <w:autoSpaceDE/>
        <w:autoSpaceDN/>
        <w:adjustRightInd/>
        <w:spacing w:line="276" w:lineRule="auto"/>
        <w:rPr>
          <w:sz w:val="24"/>
          <w:szCs w:val="24"/>
        </w:rPr>
      </w:pPr>
      <w:r w:rsidRPr="00B441C0">
        <w:rPr>
          <w:sz w:val="24"/>
          <w:szCs w:val="24"/>
        </w:rPr>
        <w:t>Mengetahui,</w:t>
      </w:r>
    </w:p>
    <w:p w:rsidR="00B441C0" w:rsidRDefault="00B441C0" w:rsidP="00B441C0">
      <w:pPr>
        <w:widowControl/>
        <w:autoSpaceDE/>
        <w:autoSpaceDN/>
        <w:adjustRightInd/>
        <w:spacing w:line="276" w:lineRule="auto"/>
        <w:rPr>
          <w:sz w:val="24"/>
          <w:szCs w:val="24"/>
        </w:rPr>
      </w:pPr>
      <w:r w:rsidRPr="00B441C0">
        <w:rPr>
          <w:sz w:val="24"/>
          <w:szCs w:val="24"/>
        </w:rPr>
        <w:t>Ka</w:t>
      </w:r>
      <w:r w:rsidR="00385C83">
        <w:rPr>
          <w:sz w:val="24"/>
          <w:szCs w:val="24"/>
        </w:rPr>
        <w:t>p</w:t>
      </w:r>
      <w:r>
        <w:rPr>
          <w:sz w:val="24"/>
          <w:szCs w:val="24"/>
        </w:rPr>
        <w:t xml:space="preserve">rodi Pendidikan </w:t>
      </w:r>
      <w:r w:rsidR="009240D9">
        <w:rPr>
          <w:sz w:val="24"/>
          <w:szCs w:val="24"/>
        </w:rPr>
        <w:t>Bahasa Indonesia</w:t>
      </w:r>
      <w:r w:rsidR="009240D9">
        <w:rPr>
          <w:sz w:val="24"/>
          <w:szCs w:val="24"/>
        </w:rPr>
        <w:tab/>
      </w:r>
      <w:r w:rsidR="009240D9">
        <w:rPr>
          <w:sz w:val="24"/>
          <w:szCs w:val="24"/>
        </w:rPr>
        <w:tab/>
      </w:r>
      <w:r w:rsidR="009240D9">
        <w:rPr>
          <w:sz w:val="24"/>
          <w:szCs w:val="24"/>
        </w:rPr>
        <w:tab/>
      </w:r>
      <w:r>
        <w:rPr>
          <w:sz w:val="24"/>
          <w:szCs w:val="24"/>
        </w:rPr>
        <w:t>Dosen</w:t>
      </w:r>
      <w:r w:rsidR="00C30D2E">
        <w:rPr>
          <w:sz w:val="24"/>
          <w:szCs w:val="24"/>
        </w:rPr>
        <w:t xml:space="preserve"> </w:t>
      </w:r>
      <w:r>
        <w:rPr>
          <w:sz w:val="24"/>
          <w:szCs w:val="24"/>
        </w:rPr>
        <w:t>Pengampu</w:t>
      </w:r>
    </w:p>
    <w:p w:rsidR="00B441C0" w:rsidRDefault="00B441C0" w:rsidP="00B441C0">
      <w:pPr>
        <w:widowControl/>
        <w:autoSpaceDE/>
        <w:autoSpaceDN/>
        <w:adjustRightInd/>
        <w:spacing w:line="276" w:lineRule="auto"/>
        <w:rPr>
          <w:sz w:val="24"/>
          <w:szCs w:val="24"/>
        </w:rPr>
      </w:pPr>
    </w:p>
    <w:p w:rsidR="00B441C0" w:rsidRDefault="00B441C0" w:rsidP="00B441C0">
      <w:pPr>
        <w:widowControl/>
        <w:autoSpaceDE/>
        <w:autoSpaceDN/>
        <w:adjustRightInd/>
        <w:spacing w:line="276" w:lineRule="auto"/>
        <w:rPr>
          <w:sz w:val="24"/>
          <w:szCs w:val="24"/>
        </w:rPr>
      </w:pPr>
    </w:p>
    <w:p w:rsidR="00B441C0" w:rsidRDefault="00B441C0" w:rsidP="00B441C0">
      <w:pPr>
        <w:widowControl/>
        <w:autoSpaceDE/>
        <w:autoSpaceDN/>
        <w:adjustRightInd/>
        <w:spacing w:line="276" w:lineRule="auto"/>
        <w:rPr>
          <w:sz w:val="24"/>
          <w:szCs w:val="24"/>
        </w:rPr>
      </w:pPr>
    </w:p>
    <w:p w:rsidR="00B441C0" w:rsidRDefault="00B441C0" w:rsidP="00B441C0">
      <w:pPr>
        <w:widowControl/>
        <w:autoSpaceDE/>
        <w:autoSpaceDN/>
        <w:adjustRightInd/>
        <w:spacing w:line="276" w:lineRule="auto"/>
        <w:rPr>
          <w:sz w:val="24"/>
          <w:szCs w:val="24"/>
        </w:rPr>
      </w:pPr>
    </w:p>
    <w:p w:rsidR="00B441C0" w:rsidRPr="00AF7CE2" w:rsidRDefault="009240D9" w:rsidP="00B441C0">
      <w:pPr>
        <w:widowControl/>
        <w:autoSpaceDE/>
        <w:autoSpaceDN/>
        <w:adjustRightInd/>
        <w:spacing w:line="276" w:lineRule="auto"/>
        <w:rPr>
          <w:b/>
          <w:sz w:val="24"/>
          <w:szCs w:val="24"/>
        </w:rPr>
      </w:pPr>
      <w:r>
        <w:rPr>
          <w:b/>
          <w:sz w:val="24"/>
          <w:szCs w:val="24"/>
        </w:rPr>
        <w:t>Sukiman, M.Pd.</w:t>
      </w:r>
      <w:r>
        <w:rPr>
          <w:b/>
          <w:sz w:val="24"/>
          <w:szCs w:val="24"/>
        </w:rPr>
        <w:tab/>
      </w:r>
      <w:r w:rsidR="00AF7CE2">
        <w:rPr>
          <w:b/>
          <w:sz w:val="24"/>
          <w:szCs w:val="24"/>
        </w:rPr>
        <w:tab/>
      </w:r>
      <w:r w:rsidR="00AF7CE2">
        <w:rPr>
          <w:b/>
          <w:sz w:val="24"/>
          <w:szCs w:val="24"/>
        </w:rPr>
        <w:tab/>
      </w:r>
      <w:r w:rsidR="00AF7CE2">
        <w:rPr>
          <w:b/>
          <w:sz w:val="24"/>
          <w:szCs w:val="24"/>
        </w:rPr>
        <w:tab/>
      </w:r>
      <w:r w:rsidR="00385C83">
        <w:rPr>
          <w:b/>
          <w:sz w:val="24"/>
          <w:szCs w:val="24"/>
        </w:rPr>
        <w:tab/>
      </w:r>
      <w:r w:rsidR="0078364F">
        <w:rPr>
          <w:b/>
          <w:sz w:val="24"/>
          <w:szCs w:val="24"/>
        </w:rPr>
        <w:tab/>
      </w:r>
      <w:r w:rsidR="00AF4049">
        <w:rPr>
          <w:b/>
          <w:sz w:val="24"/>
          <w:szCs w:val="24"/>
        </w:rPr>
        <w:t>Siti Aisah</w:t>
      </w:r>
      <w:r>
        <w:rPr>
          <w:b/>
          <w:sz w:val="24"/>
          <w:szCs w:val="24"/>
        </w:rPr>
        <w:t xml:space="preserve"> M.Pd.</w:t>
      </w:r>
    </w:p>
    <w:p w:rsidR="00B441C0" w:rsidRPr="00AF7CE2" w:rsidRDefault="00B441C0" w:rsidP="00B441C0">
      <w:pPr>
        <w:widowControl/>
        <w:autoSpaceDE/>
        <w:autoSpaceDN/>
        <w:adjustRightInd/>
        <w:spacing w:line="276" w:lineRule="auto"/>
        <w:rPr>
          <w:b/>
          <w:sz w:val="24"/>
          <w:szCs w:val="24"/>
        </w:rPr>
      </w:pPr>
      <w:r w:rsidRPr="00AF7CE2">
        <w:rPr>
          <w:b/>
          <w:sz w:val="24"/>
          <w:szCs w:val="24"/>
        </w:rPr>
        <w:t>NIDN</w:t>
      </w:r>
      <w:r w:rsidR="00385C83">
        <w:rPr>
          <w:b/>
          <w:sz w:val="24"/>
          <w:szCs w:val="24"/>
        </w:rPr>
        <w:tab/>
      </w:r>
      <w:r w:rsidR="009240D9">
        <w:rPr>
          <w:b/>
          <w:sz w:val="24"/>
          <w:szCs w:val="24"/>
        </w:rPr>
        <w:t>0710018611</w:t>
      </w:r>
      <w:r w:rsidR="00385C83">
        <w:rPr>
          <w:b/>
          <w:sz w:val="24"/>
          <w:szCs w:val="24"/>
        </w:rPr>
        <w:tab/>
      </w:r>
      <w:r w:rsidR="009240D9">
        <w:rPr>
          <w:b/>
          <w:sz w:val="24"/>
          <w:szCs w:val="24"/>
        </w:rPr>
        <w:tab/>
      </w:r>
      <w:r w:rsidR="009240D9">
        <w:rPr>
          <w:b/>
          <w:sz w:val="24"/>
          <w:szCs w:val="24"/>
        </w:rPr>
        <w:tab/>
      </w:r>
      <w:r w:rsidR="009240D9">
        <w:rPr>
          <w:b/>
          <w:sz w:val="24"/>
          <w:szCs w:val="24"/>
        </w:rPr>
        <w:tab/>
      </w:r>
      <w:r w:rsidR="007C1E9F">
        <w:rPr>
          <w:b/>
          <w:sz w:val="24"/>
          <w:szCs w:val="24"/>
        </w:rPr>
        <w:tab/>
      </w:r>
      <w:r w:rsidR="007C1E9F">
        <w:rPr>
          <w:b/>
          <w:sz w:val="24"/>
          <w:szCs w:val="24"/>
        </w:rPr>
        <w:tab/>
        <w:t>NIDN</w:t>
      </w:r>
      <w:r w:rsidR="009240D9">
        <w:rPr>
          <w:b/>
          <w:sz w:val="24"/>
          <w:szCs w:val="24"/>
        </w:rPr>
        <w:tab/>
      </w:r>
      <w:r w:rsidR="00324461">
        <w:rPr>
          <w:b/>
          <w:sz w:val="24"/>
          <w:szCs w:val="24"/>
        </w:rPr>
        <w:t>071</w:t>
      </w:r>
      <w:r w:rsidR="00AF4049">
        <w:rPr>
          <w:b/>
          <w:sz w:val="24"/>
          <w:szCs w:val="24"/>
        </w:rPr>
        <w:t>4039003</w:t>
      </w:r>
      <w:bookmarkStart w:id="0" w:name="_GoBack"/>
      <w:bookmarkEnd w:id="0"/>
      <w:r w:rsidR="009240D9">
        <w:rPr>
          <w:b/>
          <w:sz w:val="24"/>
          <w:szCs w:val="24"/>
        </w:rPr>
        <w:tab/>
      </w:r>
    </w:p>
    <w:sectPr w:rsidR="00B441C0" w:rsidRPr="00AF7CE2" w:rsidSect="00680F11">
      <w:pgSz w:w="11907" w:h="16840" w:code="9"/>
      <w:pgMar w:top="709" w:right="1327" w:bottom="83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09E"/>
    <w:multiLevelType w:val="hybridMultilevel"/>
    <w:tmpl w:val="BFB07C8C"/>
    <w:lvl w:ilvl="0" w:tplc="6C824CF4">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08415812"/>
    <w:multiLevelType w:val="hybridMultilevel"/>
    <w:tmpl w:val="E59C4778"/>
    <w:lvl w:ilvl="0" w:tplc="1358705C">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80A70"/>
    <w:multiLevelType w:val="hybridMultilevel"/>
    <w:tmpl w:val="514C25E8"/>
    <w:lvl w:ilvl="0" w:tplc="D0D63776">
      <w:start w:val="1"/>
      <w:numFmt w:val="lowerLetter"/>
      <w:lvlText w:val="%1."/>
      <w:lvlJc w:val="left"/>
      <w:pPr>
        <w:ind w:left="1069" w:hanging="360"/>
      </w:pPr>
      <w:rPr>
        <w:rFonts w:ascii="Times New Roman" w:eastAsia="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832D8"/>
    <w:multiLevelType w:val="hybridMultilevel"/>
    <w:tmpl w:val="96F6F2C4"/>
    <w:lvl w:ilvl="0" w:tplc="CBB46DDE">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95B5A"/>
    <w:multiLevelType w:val="hybridMultilevel"/>
    <w:tmpl w:val="559EEBF2"/>
    <w:lvl w:ilvl="0" w:tplc="4D2E3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2D5734"/>
    <w:multiLevelType w:val="hybridMultilevel"/>
    <w:tmpl w:val="4AAE6502"/>
    <w:lvl w:ilvl="0" w:tplc="65423512">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F661C"/>
    <w:multiLevelType w:val="hybridMultilevel"/>
    <w:tmpl w:val="0E5A186A"/>
    <w:lvl w:ilvl="0" w:tplc="FA8C984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C324C"/>
    <w:multiLevelType w:val="hybridMultilevel"/>
    <w:tmpl w:val="71AA1A18"/>
    <w:lvl w:ilvl="0" w:tplc="596E57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91276"/>
    <w:multiLevelType w:val="hybridMultilevel"/>
    <w:tmpl w:val="C11E16D0"/>
    <w:lvl w:ilvl="0" w:tplc="06600A74">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F78F7"/>
    <w:multiLevelType w:val="hybridMultilevel"/>
    <w:tmpl w:val="DB2A56B2"/>
    <w:lvl w:ilvl="0" w:tplc="A96ACAE6">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B143E"/>
    <w:multiLevelType w:val="hybridMultilevel"/>
    <w:tmpl w:val="EECE0462"/>
    <w:lvl w:ilvl="0" w:tplc="8FBE0A8C">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nsid w:val="34513836"/>
    <w:multiLevelType w:val="hybridMultilevel"/>
    <w:tmpl w:val="69925FB8"/>
    <w:lvl w:ilvl="0" w:tplc="33E64B2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B15441"/>
    <w:multiLevelType w:val="hybridMultilevel"/>
    <w:tmpl w:val="619AB89C"/>
    <w:lvl w:ilvl="0" w:tplc="99C25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BB3F64"/>
    <w:multiLevelType w:val="hybridMultilevel"/>
    <w:tmpl w:val="4964E012"/>
    <w:lvl w:ilvl="0" w:tplc="E940EB5A">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357FC"/>
    <w:multiLevelType w:val="hybridMultilevel"/>
    <w:tmpl w:val="309E666C"/>
    <w:lvl w:ilvl="0" w:tplc="975E8060">
      <w:start w:val="1"/>
      <w:numFmt w:val="decimal"/>
      <w:lvlText w:val="%1."/>
      <w:lvlJc w:val="left"/>
      <w:pPr>
        <w:ind w:left="1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01480"/>
    <w:multiLevelType w:val="hybridMultilevel"/>
    <w:tmpl w:val="4C0E46E4"/>
    <w:lvl w:ilvl="0" w:tplc="4DAAFBF4">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F0F71"/>
    <w:multiLevelType w:val="hybridMultilevel"/>
    <w:tmpl w:val="DCA40036"/>
    <w:lvl w:ilvl="0" w:tplc="D1FC3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7254E6"/>
    <w:multiLevelType w:val="hybridMultilevel"/>
    <w:tmpl w:val="8A6C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0C0B1B"/>
    <w:multiLevelType w:val="hybridMultilevel"/>
    <w:tmpl w:val="EBB28C82"/>
    <w:lvl w:ilvl="0" w:tplc="DA544DEC">
      <w:start w:val="1"/>
      <w:numFmt w:val="lowerLetter"/>
      <w:lvlText w:val="%1."/>
      <w:lvlJc w:val="left"/>
      <w:pPr>
        <w:ind w:left="1069" w:hanging="360"/>
      </w:pPr>
      <w:rPr>
        <w:rFonts w:ascii="Times New Roman" w:eastAsia="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F745E"/>
    <w:multiLevelType w:val="hybridMultilevel"/>
    <w:tmpl w:val="0658B9C2"/>
    <w:lvl w:ilvl="0" w:tplc="BC882644">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193B7B"/>
    <w:multiLevelType w:val="hybridMultilevel"/>
    <w:tmpl w:val="F7B47296"/>
    <w:lvl w:ilvl="0" w:tplc="54D6E5DC">
      <w:start w:val="1"/>
      <w:numFmt w:val="lowerLetter"/>
      <w:lvlText w:val="%1."/>
      <w:lvlJc w:val="left"/>
      <w:pPr>
        <w:ind w:left="1069" w:hanging="360"/>
      </w:pPr>
      <w:rPr>
        <w:rFonts w:ascii="Times New Roman" w:eastAsia="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E02F1"/>
    <w:multiLevelType w:val="hybridMultilevel"/>
    <w:tmpl w:val="F1D63DC6"/>
    <w:lvl w:ilvl="0" w:tplc="D0DADC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A58C4"/>
    <w:multiLevelType w:val="hybridMultilevel"/>
    <w:tmpl w:val="ED3EFC5C"/>
    <w:lvl w:ilvl="0" w:tplc="355A4D0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nsid w:val="66AB708D"/>
    <w:multiLevelType w:val="hybridMultilevel"/>
    <w:tmpl w:val="64E8AA2C"/>
    <w:lvl w:ilvl="0" w:tplc="B7A6D938">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379B5"/>
    <w:multiLevelType w:val="hybridMultilevel"/>
    <w:tmpl w:val="8D4C1472"/>
    <w:lvl w:ilvl="0" w:tplc="28A840B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nsid w:val="6C096781"/>
    <w:multiLevelType w:val="hybridMultilevel"/>
    <w:tmpl w:val="0E344FB4"/>
    <w:lvl w:ilvl="0" w:tplc="0FB024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67E88"/>
    <w:multiLevelType w:val="hybridMultilevel"/>
    <w:tmpl w:val="DC72B97E"/>
    <w:lvl w:ilvl="0" w:tplc="A482816E">
      <w:start w:val="1"/>
      <w:numFmt w:val="lowerLetter"/>
      <w:lvlText w:val="%1."/>
      <w:lvlJc w:val="left"/>
      <w:pPr>
        <w:ind w:left="1069" w:hanging="360"/>
      </w:pPr>
      <w:rPr>
        <w:rFonts w:ascii="Times New Roman" w:eastAsia="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72FE1"/>
    <w:multiLevelType w:val="hybridMultilevel"/>
    <w:tmpl w:val="275A0856"/>
    <w:lvl w:ilvl="0" w:tplc="61104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E0E66"/>
    <w:multiLevelType w:val="hybridMultilevel"/>
    <w:tmpl w:val="215C242A"/>
    <w:lvl w:ilvl="0" w:tplc="FCECAB08">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4211E"/>
    <w:multiLevelType w:val="hybridMultilevel"/>
    <w:tmpl w:val="763C7436"/>
    <w:lvl w:ilvl="0" w:tplc="7A7C56AE">
      <w:start w:val="1"/>
      <w:numFmt w:val="decimal"/>
      <w:lvlText w:val="%1."/>
      <w:lvlJc w:val="left"/>
      <w:pPr>
        <w:ind w:left="1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147A5"/>
    <w:multiLevelType w:val="hybridMultilevel"/>
    <w:tmpl w:val="902088B4"/>
    <w:lvl w:ilvl="0" w:tplc="8E54B97A">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5"/>
  </w:num>
  <w:num w:numId="4">
    <w:abstractNumId w:val="15"/>
  </w:num>
  <w:num w:numId="5">
    <w:abstractNumId w:val="12"/>
  </w:num>
  <w:num w:numId="6">
    <w:abstractNumId w:val="30"/>
  </w:num>
  <w:num w:numId="7">
    <w:abstractNumId w:val="24"/>
  </w:num>
  <w:num w:numId="8">
    <w:abstractNumId w:val="0"/>
  </w:num>
  <w:num w:numId="9">
    <w:abstractNumId w:val="9"/>
  </w:num>
  <w:num w:numId="10">
    <w:abstractNumId w:val="22"/>
  </w:num>
  <w:num w:numId="11">
    <w:abstractNumId w:val="10"/>
  </w:num>
  <w:num w:numId="12">
    <w:abstractNumId w:val="3"/>
  </w:num>
  <w:num w:numId="13">
    <w:abstractNumId w:val="13"/>
  </w:num>
  <w:num w:numId="14">
    <w:abstractNumId w:val="14"/>
  </w:num>
  <w:num w:numId="15">
    <w:abstractNumId w:val="1"/>
  </w:num>
  <w:num w:numId="16">
    <w:abstractNumId w:val="28"/>
  </w:num>
  <w:num w:numId="17">
    <w:abstractNumId w:val="29"/>
  </w:num>
  <w:num w:numId="18">
    <w:abstractNumId w:val="6"/>
  </w:num>
  <w:num w:numId="19">
    <w:abstractNumId w:val="7"/>
  </w:num>
  <w:num w:numId="20">
    <w:abstractNumId w:val="27"/>
  </w:num>
  <w:num w:numId="21">
    <w:abstractNumId w:val="21"/>
  </w:num>
  <w:num w:numId="22">
    <w:abstractNumId w:val="5"/>
  </w:num>
  <w:num w:numId="23">
    <w:abstractNumId w:val="4"/>
  </w:num>
  <w:num w:numId="24">
    <w:abstractNumId w:val="8"/>
  </w:num>
  <w:num w:numId="25">
    <w:abstractNumId w:val="20"/>
  </w:num>
  <w:num w:numId="26">
    <w:abstractNumId w:val="18"/>
  </w:num>
  <w:num w:numId="27">
    <w:abstractNumId w:val="17"/>
  </w:num>
  <w:num w:numId="28">
    <w:abstractNumId w:val="23"/>
  </w:num>
  <w:num w:numId="29">
    <w:abstractNumId w:val="11"/>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BA232F"/>
    <w:rsid w:val="00000A2C"/>
    <w:rsid w:val="0000120A"/>
    <w:rsid w:val="00012307"/>
    <w:rsid w:val="000133D1"/>
    <w:rsid w:val="0001458F"/>
    <w:rsid w:val="00020212"/>
    <w:rsid w:val="00022C2A"/>
    <w:rsid w:val="00023E9A"/>
    <w:rsid w:val="00025949"/>
    <w:rsid w:val="00026E74"/>
    <w:rsid w:val="00030D9D"/>
    <w:rsid w:val="00032D64"/>
    <w:rsid w:val="0003402D"/>
    <w:rsid w:val="00035FC4"/>
    <w:rsid w:val="0003712B"/>
    <w:rsid w:val="00041AD1"/>
    <w:rsid w:val="00043195"/>
    <w:rsid w:val="00043EAE"/>
    <w:rsid w:val="00044B39"/>
    <w:rsid w:val="00051604"/>
    <w:rsid w:val="00052536"/>
    <w:rsid w:val="00054643"/>
    <w:rsid w:val="00054A46"/>
    <w:rsid w:val="00055280"/>
    <w:rsid w:val="00055754"/>
    <w:rsid w:val="00055AC1"/>
    <w:rsid w:val="0006053A"/>
    <w:rsid w:val="00061561"/>
    <w:rsid w:val="000626C1"/>
    <w:rsid w:val="0006315F"/>
    <w:rsid w:val="00070B3F"/>
    <w:rsid w:val="00071038"/>
    <w:rsid w:val="00072C4C"/>
    <w:rsid w:val="000754CF"/>
    <w:rsid w:val="00076143"/>
    <w:rsid w:val="000776A8"/>
    <w:rsid w:val="0008046D"/>
    <w:rsid w:val="00080C10"/>
    <w:rsid w:val="00083195"/>
    <w:rsid w:val="000848C3"/>
    <w:rsid w:val="00087759"/>
    <w:rsid w:val="00090F99"/>
    <w:rsid w:val="0009531B"/>
    <w:rsid w:val="00096C35"/>
    <w:rsid w:val="00097EF5"/>
    <w:rsid w:val="000A24B5"/>
    <w:rsid w:val="000A32A2"/>
    <w:rsid w:val="000A4576"/>
    <w:rsid w:val="000A753A"/>
    <w:rsid w:val="000A777F"/>
    <w:rsid w:val="000B0482"/>
    <w:rsid w:val="000B1A4A"/>
    <w:rsid w:val="000B25D4"/>
    <w:rsid w:val="000B3418"/>
    <w:rsid w:val="000B617E"/>
    <w:rsid w:val="000C34BA"/>
    <w:rsid w:val="000C4188"/>
    <w:rsid w:val="000C423B"/>
    <w:rsid w:val="000D07C9"/>
    <w:rsid w:val="000D3398"/>
    <w:rsid w:val="000D563F"/>
    <w:rsid w:val="000E4FAC"/>
    <w:rsid w:val="000F2C68"/>
    <w:rsid w:val="000F35B0"/>
    <w:rsid w:val="001030BB"/>
    <w:rsid w:val="001108D7"/>
    <w:rsid w:val="00111397"/>
    <w:rsid w:val="001116D0"/>
    <w:rsid w:val="0012122D"/>
    <w:rsid w:val="0012199E"/>
    <w:rsid w:val="00123469"/>
    <w:rsid w:val="00132711"/>
    <w:rsid w:val="00132DA4"/>
    <w:rsid w:val="00135855"/>
    <w:rsid w:val="00137F11"/>
    <w:rsid w:val="00140675"/>
    <w:rsid w:val="00142456"/>
    <w:rsid w:val="00145E7C"/>
    <w:rsid w:val="00146D01"/>
    <w:rsid w:val="00151B5B"/>
    <w:rsid w:val="001550F4"/>
    <w:rsid w:val="001565F2"/>
    <w:rsid w:val="00161891"/>
    <w:rsid w:val="00162D52"/>
    <w:rsid w:val="00165060"/>
    <w:rsid w:val="0016643B"/>
    <w:rsid w:val="00166561"/>
    <w:rsid w:val="00170AA4"/>
    <w:rsid w:val="001716D3"/>
    <w:rsid w:val="001722B0"/>
    <w:rsid w:val="00173FDC"/>
    <w:rsid w:val="00177934"/>
    <w:rsid w:val="0018113B"/>
    <w:rsid w:val="00183E5B"/>
    <w:rsid w:val="001874F5"/>
    <w:rsid w:val="00197E77"/>
    <w:rsid w:val="001A1950"/>
    <w:rsid w:val="001A375A"/>
    <w:rsid w:val="001A789D"/>
    <w:rsid w:val="001B18ED"/>
    <w:rsid w:val="001B3CBB"/>
    <w:rsid w:val="001B7959"/>
    <w:rsid w:val="001C23AD"/>
    <w:rsid w:val="001C2A7C"/>
    <w:rsid w:val="001C33A4"/>
    <w:rsid w:val="001C4C96"/>
    <w:rsid w:val="001C6E3F"/>
    <w:rsid w:val="001D2A43"/>
    <w:rsid w:val="001D3044"/>
    <w:rsid w:val="001D4042"/>
    <w:rsid w:val="001D60DF"/>
    <w:rsid w:val="001D7419"/>
    <w:rsid w:val="001E4922"/>
    <w:rsid w:val="001E504B"/>
    <w:rsid w:val="001F1943"/>
    <w:rsid w:val="001F4417"/>
    <w:rsid w:val="001F6185"/>
    <w:rsid w:val="001F6A37"/>
    <w:rsid w:val="0020339F"/>
    <w:rsid w:val="00205ECD"/>
    <w:rsid w:val="002073F7"/>
    <w:rsid w:val="00210549"/>
    <w:rsid w:val="00211BB3"/>
    <w:rsid w:val="00214DA1"/>
    <w:rsid w:val="00214FB6"/>
    <w:rsid w:val="00224A77"/>
    <w:rsid w:val="002333A9"/>
    <w:rsid w:val="00234F64"/>
    <w:rsid w:val="002402C9"/>
    <w:rsid w:val="002439FF"/>
    <w:rsid w:val="0024405E"/>
    <w:rsid w:val="00246A1C"/>
    <w:rsid w:val="00253057"/>
    <w:rsid w:val="00253904"/>
    <w:rsid w:val="00254A84"/>
    <w:rsid w:val="002555E7"/>
    <w:rsid w:val="00256517"/>
    <w:rsid w:val="002601A4"/>
    <w:rsid w:val="0026066F"/>
    <w:rsid w:val="00261A51"/>
    <w:rsid w:val="0026216F"/>
    <w:rsid w:val="00262287"/>
    <w:rsid w:val="0026463E"/>
    <w:rsid w:val="002662AE"/>
    <w:rsid w:val="002666D2"/>
    <w:rsid w:val="002711A2"/>
    <w:rsid w:val="00276E95"/>
    <w:rsid w:val="00282765"/>
    <w:rsid w:val="002877D8"/>
    <w:rsid w:val="00293807"/>
    <w:rsid w:val="00294514"/>
    <w:rsid w:val="002A2559"/>
    <w:rsid w:val="002A6020"/>
    <w:rsid w:val="002A7484"/>
    <w:rsid w:val="002B2773"/>
    <w:rsid w:val="002B51BA"/>
    <w:rsid w:val="002B6B4F"/>
    <w:rsid w:val="002B79D1"/>
    <w:rsid w:val="002B7ED4"/>
    <w:rsid w:val="002C74BA"/>
    <w:rsid w:val="002C78FB"/>
    <w:rsid w:val="002D1ED5"/>
    <w:rsid w:val="002D663C"/>
    <w:rsid w:val="002D7A77"/>
    <w:rsid w:val="002D7B53"/>
    <w:rsid w:val="002E1AC8"/>
    <w:rsid w:val="002E5549"/>
    <w:rsid w:val="002E56BC"/>
    <w:rsid w:val="002F1BDE"/>
    <w:rsid w:val="002F2230"/>
    <w:rsid w:val="002F333E"/>
    <w:rsid w:val="002F48B4"/>
    <w:rsid w:val="002F7E57"/>
    <w:rsid w:val="00300877"/>
    <w:rsid w:val="00305C6C"/>
    <w:rsid w:val="00306B5B"/>
    <w:rsid w:val="003071E2"/>
    <w:rsid w:val="00313B7D"/>
    <w:rsid w:val="00320845"/>
    <w:rsid w:val="00321088"/>
    <w:rsid w:val="003223FA"/>
    <w:rsid w:val="00324461"/>
    <w:rsid w:val="00324B9B"/>
    <w:rsid w:val="00331FB6"/>
    <w:rsid w:val="003355F6"/>
    <w:rsid w:val="0034041A"/>
    <w:rsid w:val="0034400C"/>
    <w:rsid w:val="003456A4"/>
    <w:rsid w:val="003469D0"/>
    <w:rsid w:val="0035007E"/>
    <w:rsid w:val="00355624"/>
    <w:rsid w:val="003566F6"/>
    <w:rsid w:val="00356FB8"/>
    <w:rsid w:val="00360F26"/>
    <w:rsid w:val="00362D83"/>
    <w:rsid w:val="00363682"/>
    <w:rsid w:val="00363A37"/>
    <w:rsid w:val="00364806"/>
    <w:rsid w:val="00366006"/>
    <w:rsid w:val="0037064E"/>
    <w:rsid w:val="003711AB"/>
    <w:rsid w:val="00377F4A"/>
    <w:rsid w:val="0038285E"/>
    <w:rsid w:val="0038336B"/>
    <w:rsid w:val="00383B2D"/>
    <w:rsid w:val="00384099"/>
    <w:rsid w:val="003841F8"/>
    <w:rsid w:val="00384422"/>
    <w:rsid w:val="00384EF6"/>
    <w:rsid w:val="00385C83"/>
    <w:rsid w:val="00393B15"/>
    <w:rsid w:val="00394446"/>
    <w:rsid w:val="003970B8"/>
    <w:rsid w:val="003977BE"/>
    <w:rsid w:val="003A6DB0"/>
    <w:rsid w:val="003B2074"/>
    <w:rsid w:val="003B25FF"/>
    <w:rsid w:val="003B647F"/>
    <w:rsid w:val="003B6CA4"/>
    <w:rsid w:val="003B6CA8"/>
    <w:rsid w:val="003B7547"/>
    <w:rsid w:val="003C5AA2"/>
    <w:rsid w:val="003C6C10"/>
    <w:rsid w:val="003D1346"/>
    <w:rsid w:val="003D4D55"/>
    <w:rsid w:val="003D7BE7"/>
    <w:rsid w:val="003E08AF"/>
    <w:rsid w:val="003E19FB"/>
    <w:rsid w:val="003E3804"/>
    <w:rsid w:val="003E4B78"/>
    <w:rsid w:val="003E5DA4"/>
    <w:rsid w:val="003E6A9C"/>
    <w:rsid w:val="003F0F5A"/>
    <w:rsid w:val="003F2FD5"/>
    <w:rsid w:val="003F73E9"/>
    <w:rsid w:val="00402253"/>
    <w:rsid w:val="00403047"/>
    <w:rsid w:val="00407022"/>
    <w:rsid w:val="004075BE"/>
    <w:rsid w:val="00413AA4"/>
    <w:rsid w:val="00426631"/>
    <w:rsid w:val="004312FF"/>
    <w:rsid w:val="00451822"/>
    <w:rsid w:val="00457BBD"/>
    <w:rsid w:val="00461011"/>
    <w:rsid w:val="004639D7"/>
    <w:rsid w:val="00463DBB"/>
    <w:rsid w:val="00463E33"/>
    <w:rsid w:val="00464D3B"/>
    <w:rsid w:val="0046527C"/>
    <w:rsid w:val="004764AA"/>
    <w:rsid w:val="004808D4"/>
    <w:rsid w:val="00480DD5"/>
    <w:rsid w:val="00485529"/>
    <w:rsid w:val="00487A8F"/>
    <w:rsid w:val="004902FD"/>
    <w:rsid w:val="004979D7"/>
    <w:rsid w:val="004A3FF7"/>
    <w:rsid w:val="004A4C0F"/>
    <w:rsid w:val="004A6C3F"/>
    <w:rsid w:val="004A79D2"/>
    <w:rsid w:val="004B4C3F"/>
    <w:rsid w:val="004B5506"/>
    <w:rsid w:val="004C0D8B"/>
    <w:rsid w:val="004C0EC8"/>
    <w:rsid w:val="004D1013"/>
    <w:rsid w:val="004D1DDC"/>
    <w:rsid w:val="004D2247"/>
    <w:rsid w:val="004D47D0"/>
    <w:rsid w:val="004D6634"/>
    <w:rsid w:val="004E2EEC"/>
    <w:rsid w:val="004E36CC"/>
    <w:rsid w:val="004E55A2"/>
    <w:rsid w:val="004E57C7"/>
    <w:rsid w:val="004F5D15"/>
    <w:rsid w:val="005002B5"/>
    <w:rsid w:val="00501E68"/>
    <w:rsid w:val="00511926"/>
    <w:rsid w:val="00512D8D"/>
    <w:rsid w:val="00514EA1"/>
    <w:rsid w:val="00526160"/>
    <w:rsid w:val="00526F0C"/>
    <w:rsid w:val="005311A1"/>
    <w:rsid w:val="005331F0"/>
    <w:rsid w:val="00535307"/>
    <w:rsid w:val="00535406"/>
    <w:rsid w:val="005359F3"/>
    <w:rsid w:val="00535BE5"/>
    <w:rsid w:val="00543620"/>
    <w:rsid w:val="00545ED6"/>
    <w:rsid w:val="00552DFE"/>
    <w:rsid w:val="005545DA"/>
    <w:rsid w:val="005564C4"/>
    <w:rsid w:val="00556E54"/>
    <w:rsid w:val="00562561"/>
    <w:rsid w:val="00563BC1"/>
    <w:rsid w:val="00571D79"/>
    <w:rsid w:val="005725C5"/>
    <w:rsid w:val="005729A2"/>
    <w:rsid w:val="00574A23"/>
    <w:rsid w:val="005753B7"/>
    <w:rsid w:val="005765CD"/>
    <w:rsid w:val="00577ACA"/>
    <w:rsid w:val="00581C61"/>
    <w:rsid w:val="00581E0F"/>
    <w:rsid w:val="00583C23"/>
    <w:rsid w:val="00591DD7"/>
    <w:rsid w:val="00592216"/>
    <w:rsid w:val="0059221C"/>
    <w:rsid w:val="00593610"/>
    <w:rsid w:val="005957A7"/>
    <w:rsid w:val="005976CA"/>
    <w:rsid w:val="005B0A19"/>
    <w:rsid w:val="005B0DA0"/>
    <w:rsid w:val="005B23F1"/>
    <w:rsid w:val="005B2C19"/>
    <w:rsid w:val="005B3203"/>
    <w:rsid w:val="005B3E8C"/>
    <w:rsid w:val="005B65F7"/>
    <w:rsid w:val="005C48DC"/>
    <w:rsid w:val="005C6E14"/>
    <w:rsid w:val="005C70F7"/>
    <w:rsid w:val="005D0560"/>
    <w:rsid w:val="005D358A"/>
    <w:rsid w:val="005D4627"/>
    <w:rsid w:val="005D4F94"/>
    <w:rsid w:val="005D5EF5"/>
    <w:rsid w:val="005D64F1"/>
    <w:rsid w:val="005D6556"/>
    <w:rsid w:val="005D6817"/>
    <w:rsid w:val="005E4A7A"/>
    <w:rsid w:val="005E5206"/>
    <w:rsid w:val="005E6A32"/>
    <w:rsid w:val="005E7044"/>
    <w:rsid w:val="005F0EFE"/>
    <w:rsid w:val="005F5CC0"/>
    <w:rsid w:val="005F7951"/>
    <w:rsid w:val="006040CE"/>
    <w:rsid w:val="006070C5"/>
    <w:rsid w:val="00613582"/>
    <w:rsid w:val="00613BB8"/>
    <w:rsid w:val="00615220"/>
    <w:rsid w:val="00621C3D"/>
    <w:rsid w:val="00622E78"/>
    <w:rsid w:val="00625206"/>
    <w:rsid w:val="006258DD"/>
    <w:rsid w:val="00627D59"/>
    <w:rsid w:val="006300E2"/>
    <w:rsid w:val="006304CE"/>
    <w:rsid w:val="00631A40"/>
    <w:rsid w:val="0063249D"/>
    <w:rsid w:val="00634055"/>
    <w:rsid w:val="00634E2B"/>
    <w:rsid w:val="00643B98"/>
    <w:rsid w:val="00647734"/>
    <w:rsid w:val="00652F90"/>
    <w:rsid w:val="00653004"/>
    <w:rsid w:val="006534DB"/>
    <w:rsid w:val="00660B61"/>
    <w:rsid w:val="0066257F"/>
    <w:rsid w:val="006625D7"/>
    <w:rsid w:val="00663322"/>
    <w:rsid w:val="00665190"/>
    <w:rsid w:val="00665255"/>
    <w:rsid w:val="006678A8"/>
    <w:rsid w:val="00671A19"/>
    <w:rsid w:val="006770B8"/>
    <w:rsid w:val="006775A0"/>
    <w:rsid w:val="00680356"/>
    <w:rsid w:val="00680F11"/>
    <w:rsid w:val="006856E5"/>
    <w:rsid w:val="006863A4"/>
    <w:rsid w:val="0068760A"/>
    <w:rsid w:val="00692329"/>
    <w:rsid w:val="00692444"/>
    <w:rsid w:val="006932AF"/>
    <w:rsid w:val="006952E4"/>
    <w:rsid w:val="00696438"/>
    <w:rsid w:val="00697DC0"/>
    <w:rsid w:val="006A76C3"/>
    <w:rsid w:val="006B0C10"/>
    <w:rsid w:val="006B0E9C"/>
    <w:rsid w:val="006B6D0A"/>
    <w:rsid w:val="006C2CBA"/>
    <w:rsid w:val="006C3F5A"/>
    <w:rsid w:val="006C69A4"/>
    <w:rsid w:val="006C74F1"/>
    <w:rsid w:val="006D3213"/>
    <w:rsid w:val="006D321B"/>
    <w:rsid w:val="006D3261"/>
    <w:rsid w:val="006D5496"/>
    <w:rsid w:val="006D65CF"/>
    <w:rsid w:val="006D7BC3"/>
    <w:rsid w:val="006E36B8"/>
    <w:rsid w:val="006E4C47"/>
    <w:rsid w:val="006E53B9"/>
    <w:rsid w:val="006F048B"/>
    <w:rsid w:val="006F4D33"/>
    <w:rsid w:val="006F7DAB"/>
    <w:rsid w:val="00703113"/>
    <w:rsid w:val="0071229C"/>
    <w:rsid w:val="007215C9"/>
    <w:rsid w:val="007237DD"/>
    <w:rsid w:val="00725638"/>
    <w:rsid w:val="007275E6"/>
    <w:rsid w:val="00732C3A"/>
    <w:rsid w:val="00755E53"/>
    <w:rsid w:val="00757773"/>
    <w:rsid w:val="00766354"/>
    <w:rsid w:val="00767578"/>
    <w:rsid w:val="00770465"/>
    <w:rsid w:val="0077083C"/>
    <w:rsid w:val="007724A2"/>
    <w:rsid w:val="00775E6F"/>
    <w:rsid w:val="00781C42"/>
    <w:rsid w:val="0078364F"/>
    <w:rsid w:val="00784A02"/>
    <w:rsid w:val="00785C8C"/>
    <w:rsid w:val="00785D87"/>
    <w:rsid w:val="00793151"/>
    <w:rsid w:val="0079355F"/>
    <w:rsid w:val="00797E8B"/>
    <w:rsid w:val="007A0E6E"/>
    <w:rsid w:val="007A1D71"/>
    <w:rsid w:val="007A3404"/>
    <w:rsid w:val="007A5289"/>
    <w:rsid w:val="007A5F8D"/>
    <w:rsid w:val="007B04C2"/>
    <w:rsid w:val="007B082C"/>
    <w:rsid w:val="007B0985"/>
    <w:rsid w:val="007B0CE6"/>
    <w:rsid w:val="007C1B1A"/>
    <w:rsid w:val="007C1E9F"/>
    <w:rsid w:val="007C245D"/>
    <w:rsid w:val="007C415E"/>
    <w:rsid w:val="007C6248"/>
    <w:rsid w:val="007C6C2B"/>
    <w:rsid w:val="007C6D3E"/>
    <w:rsid w:val="007D011F"/>
    <w:rsid w:val="007D3952"/>
    <w:rsid w:val="007D425F"/>
    <w:rsid w:val="007D6B38"/>
    <w:rsid w:val="007E2454"/>
    <w:rsid w:val="007E6B56"/>
    <w:rsid w:val="007F36CE"/>
    <w:rsid w:val="007F4BC0"/>
    <w:rsid w:val="007F66DF"/>
    <w:rsid w:val="007F7E70"/>
    <w:rsid w:val="00800F96"/>
    <w:rsid w:val="008027D0"/>
    <w:rsid w:val="00814E61"/>
    <w:rsid w:val="008175ED"/>
    <w:rsid w:val="00821D92"/>
    <w:rsid w:val="00821F3D"/>
    <w:rsid w:val="00823EC8"/>
    <w:rsid w:val="00830F47"/>
    <w:rsid w:val="00833D0F"/>
    <w:rsid w:val="00834AB7"/>
    <w:rsid w:val="00847C85"/>
    <w:rsid w:val="0085217F"/>
    <w:rsid w:val="00854438"/>
    <w:rsid w:val="00860699"/>
    <w:rsid w:val="008609B5"/>
    <w:rsid w:val="008621FE"/>
    <w:rsid w:val="00864427"/>
    <w:rsid w:val="00864612"/>
    <w:rsid w:val="00867458"/>
    <w:rsid w:val="00870752"/>
    <w:rsid w:val="00876207"/>
    <w:rsid w:val="0088548C"/>
    <w:rsid w:val="0088778E"/>
    <w:rsid w:val="00895777"/>
    <w:rsid w:val="008A017F"/>
    <w:rsid w:val="008A102C"/>
    <w:rsid w:val="008A14C5"/>
    <w:rsid w:val="008A174C"/>
    <w:rsid w:val="008A18F3"/>
    <w:rsid w:val="008A29D5"/>
    <w:rsid w:val="008A5F7F"/>
    <w:rsid w:val="008B5294"/>
    <w:rsid w:val="008B7FBA"/>
    <w:rsid w:val="008C1494"/>
    <w:rsid w:val="008C1BA1"/>
    <w:rsid w:val="008C39FD"/>
    <w:rsid w:val="008C485A"/>
    <w:rsid w:val="008C6DAC"/>
    <w:rsid w:val="008C6EF2"/>
    <w:rsid w:val="008D40E5"/>
    <w:rsid w:val="008D61A8"/>
    <w:rsid w:val="008E18FA"/>
    <w:rsid w:val="008E1AEF"/>
    <w:rsid w:val="008E22F0"/>
    <w:rsid w:val="008E4650"/>
    <w:rsid w:val="008E50EC"/>
    <w:rsid w:val="008E52E6"/>
    <w:rsid w:val="008E7E79"/>
    <w:rsid w:val="008F0F7B"/>
    <w:rsid w:val="008F1DFF"/>
    <w:rsid w:val="008F4389"/>
    <w:rsid w:val="008F7518"/>
    <w:rsid w:val="009008A3"/>
    <w:rsid w:val="00903100"/>
    <w:rsid w:val="00905631"/>
    <w:rsid w:val="00906223"/>
    <w:rsid w:val="009071C4"/>
    <w:rsid w:val="00915BD6"/>
    <w:rsid w:val="00922041"/>
    <w:rsid w:val="00922745"/>
    <w:rsid w:val="00922F92"/>
    <w:rsid w:val="00924051"/>
    <w:rsid w:val="009240D9"/>
    <w:rsid w:val="009256FF"/>
    <w:rsid w:val="00926637"/>
    <w:rsid w:val="00926A65"/>
    <w:rsid w:val="00931A33"/>
    <w:rsid w:val="00932768"/>
    <w:rsid w:val="009337AD"/>
    <w:rsid w:val="00934F5A"/>
    <w:rsid w:val="00935228"/>
    <w:rsid w:val="00935B2C"/>
    <w:rsid w:val="009408F9"/>
    <w:rsid w:val="00946E1F"/>
    <w:rsid w:val="00950FCD"/>
    <w:rsid w:val="00951A9C"/>
    <w:rsid w:val="00951C41"/>
    <w:rsid w:val="00972840"/>
    <w:rsid w:val="00972D90"/>
    <w:rsid w:val="00973660"/>
    <w:rsid w:val="00973F16"/>
    <w:rsid w:val="00981A72"/>
    <w:rsid w:val="00981DCC"/>
    <w:rsid w:val="00983EE5"/>
    <w:rsid w:val="00985DD7"/>
    <w:rsid w:val="00991D5D"/>
    <w:rsid w:val="00992A5C"/>
    <w:rsid w:val="00995D91"/>
    <w:rsid w:val="009A33E0"/>
    <w:rsid w:val="009A5D72"/>
    <w:rsid w:val="009A6CD1"/>
    <w:rsid w:val="009C2080"/>
    <w:rsid w:val="009C245C"/>
    <w:rsid w:val="009C2DB9"/>
    <w:rsid w:val="009C31D3"/>
    <w:rsid w:val="009C31EA"/>
    <w:rsid w:val="009C5977"/>
    <w:rsid w:val="009C7E99"/>
    <w:rsid w:val="009D19BC"/>
    <w:rsid w:val="009D42F2"/>
    <w:rsid w:val="009D48B1"/>
    <w:rsid w:val="009E16CE"/>
    <w:rsid w:val="009E3D3E"/>
    <w:rsid w:val="009E7746"/>
    <w:rsid w:val="009F017A"/>
    <w:rsid w:val="009F294C"/>
    <w:rsid w:val="009F36E3"/>
    <w:rsid w:val="00A00EF4"/>
    <w:rsid w:val="00A01188"/>
    <w:rsid w:val="00A0348B"/>
    <w:rsid w:val="00A04DD3"/>
    <w:rsid w:val="00A179FB"/>
    <w:rsid w:val="00A21848"/>
    <w:rsid w:val="00A23858"/>
    <w:rsid w:val="00A2502A"/>
    <w:rsid w:val="00A25AE1"/>
    <w:rsid w:val="00A270D2"/>
    <w:rsid w:val="00A2720F"/>
    <w:rsid w:val="00A30076"/>
    <w:rsid w:val="00A3138B"/>
    <w:rsid w:val="00A33EB5"/>
    <w:rsid w:val="00A356C5"/>
    <w:rsid w:val="00A35CAB"/>
    <w:rsid w:val="00A36185"/>
    <w:rsid w:val="00A3640B"/>
    <w:rsid w:val="00A378F0"/>
    <w:rsid w:val="00A37F23"/>
    <w:rsid w:val="00A4244E"/>
    <w:rsid w:val="00A428CB"/>
    <w:rsid w:val="00A439FB"/>
    <w:rsid w:val="00A4517D"/>
    <w:rsid w:val="00A517FF"/>
    <w:rsid w:val="00A522E2"/>
    <w:rsid w:val="00A546F1"/>
    <w:rsid w:val="00A56198"/>
    <w:rsid w:val="00A57FBB"/>
    <w:rsid w:val="00A64AB5"/>
    <w:rsid w:val="00A65884"/>
    <w:rsid w:val="00A65EAC"/>
    <w:rsid w:val="00A67F72"/>
    <w:rsid w:val="00A71260"/>
    <w:rsid w:val="00A71A23"/>
    <w:rsid w:val="00A725F5"/>
    <w:rsid w:val="00A746F2"/>
    <w:rsid w:val="00A74FB9"/>
    <w:rsid w:val="00A77C86"/>
    <w:rsid w:val="00A82B9B"/>
    <w:rsid w:val="00A82F97"/>
    <w:rsid w:val="00A8329E"/>
    <w:rsid w:val="00A915E9"/>
    <w:rsid w:val="00A91CD6"/>
    <w:rsid w:val="00A92281"/>
    <w:rsid w:val="00A94897"/>
    <w:rsid w:val="00AA3563"/>
    <w:rsid w:val="00AA3AA6"/>
    <w:rsid w:val="00AA40ED"/>
    <w:rsid w:val="00AA5F97"/>
    <w:rsid w:val="00AA65F3"/>
    <w:rsid w:val="00AB0204"/>
    <w:rsid w:val="00AB3118"/>
    <w:rsid w:val="00AB5A4E"/>
    <w:rsid w:val="00AC1E13"/>
    <w:rsid w:val="00AC309B"/>
    <w:rsid w:val="00AC5B2D"/>
    <w:rsid w:val="00AC5FAB"/>
    <w:rsid w:val="00AD2F0F"/>
    <w:rsid w:val="00AD3A9E"/>
    <w:rsid w:val="00AD3F0B"/>
    <w:rsid w:val="00AD4C86"/>
    <w:rsid w:val="00AD7C71"/>
    <w:rsid w:val="00AE5F47"/>
    <w:rsid w:val="00AF193A"/>
    <w:rsid w:val="00AF4049"/>
    <w:rsid w:val="00AF7232"/>
    <w:rsid w:val="00AF7769"/>
    <w:rsid w:val="00AF7CE2"/>
    <w:rsid w:val="00B01633"/>
    <w:rsid w:val="00B025E2"/>
    <w:rsid w:val="00B0275D"/>
    <w:rsid w:val="00B128D8"/>
    <w:rsid w:val="00B134EF"/>
    <w:rsid w:val="00B2136E"/>
    <w:rsid w:val="00B23241"/>
    <w:rsid w:val="00B311DC"/>
    <w:rsid w:val="00B3132C"/>
    <w:rsid w:val="00B32BBC"/>
    <w:rsid w:val="00B35DC3"/>
    <w:rsid w:val="00B366A4"/>
    <w:rsid w:val="00B41D5F"/>
    <w:rsid w:val="00B441C0"/>
    <w:rsid w:val="00B556B4"/>
    <w:rsid w:val="00B5646E"/>
    <w:rsid w:val="00B671AC"/>
    <w:rsid w:val="00B72062"/>
    <w:rsid w:val="00B770A1"/>
    <w:rsid w:val="00B7797E"/>
    <w:rsid w:val="00B80062"/>
    <w:rsid w:val="00B800B0"/>
    <w:rsid w:val="00B83D41"/>
    <w:rsid w:val="00B853EE"/>
    <w:rsid w:val="00B86A0B"/>
    <w:rsid w:val="00B913B3"/>
    <w:rsid w:val="00B940AE"/>
    <w:rsid w:val="00B9493A"/>
    <w:rsid w:val="00B94D12"/>
    <w:rsid w:val="00B9543B"/>
    <w:rsid w:val="00B95621"/>
    <w:rsid w:val="00BA09A9"/>
    <w:rsid w:val="00BA232F"/>
    <w:rsid w:val="00BA3B09"/>
    <w:rsid w:val="00BA6271"/>
    <w:rsid w:val="00BA7AE9"/>
    <w:rsid w:val="00BB3907"/>
    <w:rsid w:val="00BB4A07"/>
    <w:rsid w:val="00BB5618"/>
    <w:rsid w:val="00BB6A86"/>
    <w:rsid w:val="00BB6ED1"/>
    <w:rsid w:val="00BB7A9B"/>
    <w:rsid w:val="00BB7B54"/>
    <w:rsid w:val="00BC3E67"/>
    <w:rsid w:val="00BC4914"/>
    <w:rsid w:val="00BC5720"/>
    <w:rsid w:val="00BD358D"/>
    <w:rsid w:val="00BD41E7"/>
    <w:rsid w:val="00BD7D00"/>
    <w:rsid w:val="00BE0045"/>
    <w:rsid w:val="00BE069E"/>
    <w:rsid w:val="00BE16C2"/>
    <w:rsid w:val="00BE62F8"/>
    <w:rsid w:val="00BE63C7"/>
    <w:rsid w:val="00BF2C60"/>
    <w:rsid w:val="00BF323B"/>
    <w:rsid w:val="00BF3878"/>
    <w:rsid w:val="00C0063C"/>
    <w:rsid w:val="00C015C9"/>
    <w:rsid w:val="00C016E5"/>
    <w:rsid w:val="00C02063"/>
    <w:rsid w:val="00C0218A"/>
    <w:rsid w:val="00C03B80"/>
    <w:rsid w:val="00C03C3D"/>
    <w:rsid w:val="00C0420E"/>
    <w:rsid w:val="00C06145"/>
    <w:rsid w:val="00C06BEB"/>
    <w:rsid w:val="00C0706C"/>
    <w:rsid w:val="00C14ABE"/>
    <w:rsid w:val="00C1631F"/>
    <w:rsid w:val="00C202EF"/>
    <w:rsid w:val="00C20A3D"/>
    <w:rsid w:val="00C20F5F"/>
    <w:rsid w:val="00C210D5"/>
    <w:rsid w:val="00C21129"/>
    <w:rsid w:val="00C21476"/>
    <w:rsid w:val="00C26B63"/>
    <w:rsid w:val="00C27F34"/>
    <w:rsid w:val="00C30D2E"/>
    <w:rsid w:val="00C34073"/>
    <w:rsid w:val="00C34BEE"/>
    <w:rsid w:val="00C4019E"/>
    <w:rsid w:val="00C41B1A"/>
    <w:rsid w:val="00C43733"/>
    <w:rsid w:val="00C44DA9"/>
    <w:rsid w:val="00C45AE4"/>
    <w:rsid w:val="00C467B2"/>
    <w:rsid w:val="00C46D15"/>
    <w:rsid w:val="00C54D96"/>
    <w:rsid w:val="00C55B6D"/>
    <w:rsid w:val="00C66ED7"/>
    <w:rsid w:val="00C82E15"/>
    <w:rsid w:val="00C861DA"/>
    <w:rsid w:val="00C91A4F"/>
    <w:rsid w:val="00C9213E"/>
    <w:rsid w:val="00CA3097"/>
    <w:rsid w:val="00CA3240"/>
    <w:rsid w:val="00CA6029"/>
    <w:rsid w:val="00CB0EC7"/>
    <w:rsid w:val="00CB14E2"/>
    <w:rsid w:val="00CB19F4"/>
    <w:rsid w:val="00CB28AE"/>
    <w:rsid w:val="00CB6C80"/>
    <w:rsid w:val="00CB6F6D"/>
    <w:rsid w:val="00CB7E14"/>
    <w:rsid w:val="00CB7E1A"/>
    <w:rsid w:val="00CC1028"/>
    <w:rsid w:val="00CC23B6"/>
    <w:rsid w:val="00CC3004"/>
    <w:rsid w:val="00CC3E8B"/>
    <w:rsid w:val="00CD0916"/>
    <w:rsid w:val="00CD5E37"/>
    <w:rsid w:val="00CE2745"/>
    <w:rsid w:val="00CE2E29"/>
    <w:rsid w:val="00CE3640"/>
    <w:rsid w:val="00CE46A9"/>
    <w:rsid w:val="00CE5116"/>
    <w:rsid w:val="00CE72F8"/>
    <w:rsid w:val="00D03627"/>
    <w:rsid w:val="00D06886"/>
    <w:rsid w:val="00D07CAB"/>
    <w:rsid w:val="00D1670F"/>
    <w:rsid w:val="00D16E2D"/>
    <w:rsid w:val="00D23347"/>
    <w:rsid w:val="00D2505A"/>
    <w:rsid w:val="00D25DEF"/>
    <w:rsid w:val="00D267A9"/>
    <w:rsid w:val="00D32075"/>
    <w:rsid w:val="00D3253A"/>
    <w:rsid w:val="00D33B48"/>
    <w:rsid w:val="00D34C84"/>
    <w:rsid w:val="00D352BD"/>
    <w:rsid w:val="00D356C2"/>
    <w:rsid w:val="00D35821"/>
    <w:rsid w:val="00D3762C"/>
    <w:rsid w:val="00D376D2"/>
    <w:rsid w:val="00D44912"/>
    <w:rsid w:val="00D52094"/>
    <w:rsid w:val="00D52D14"/>
    <w:rsid w:val="00D5540D"/>
    <w:rsid w:val="00D57FED"/>
    <w:rsid w:val="00D6114F"/>
    <w:rsid w:val="00D62E82"/>
    <w:rsid w:val="00D6760F"/>
    <w:rsid w:val="00D711E0"/>
    <w:rsid w:val="00D72422"/>
    <w:rsid w:val="00D74170"/>
    <w:rsid w:val="00D7594E"/>
    <w:rsid w:val="00D77939"/>
    <w:rsid w:val="00D81804"/>
    <w:rsid w:val="00D84AAA"/>
    <w:rsid w:val="00D85BE2"/>
    <w:rsid w:val="00D90905"/>
    <w:rsid w:val="00D9196A"/>
    <w:rsid w:val="00D92788"/>
    <w:rsid w:val="00D935AD"/>
    <w:rsid w:val="00D940A5"/>
    <w:rsid w:val="00D956AA"/>
    <w:rsid w:val="00DA10B3"/>
    <w:rsid w:val="00DA2151"/>
    <w:rsid w:val="00DA286A"/>
    <w:rsid w:val="00DA3239"/>
    <w:rsid w:val="00DB6181"/>
    <w:rsid w:val="00DB772B"/>
    <w:rsid w:val="00DB7A34"/>
    <w:rsid w:val="00DC7BA3"/>
    <w:rsid w:val="00DD26C0"/>
    <w:rsid w:val="00DD69E7"/>
    <w:rsid w:val="00DD7634"/>
    <w:rsid w:val="00DE116B"/>
    <w:rsid w:val="00DE1F3E"/>
    <w:rsid w:val="00DE223A"/>
    <w:rsid w:val="00DE6737"/>
    <w:rsid w:val="00DF19EF"/>
    <w:rsid w:val="00DF3885"/>
    <w:rsid w:val="00DF4D91"/>
    <w:rsid w:val="00DF5D0C"/>
    <w:rsid w:val="00E0024F"/>
    <w:rsid w:val="00E04982"/>
    <w:rsid w:val="00E05E5A"/>
    <w:rsid w:val="00E115A7"/>
    <w:rsid w:val="00E13ED0"/>
    <w:rsid w:val="00E15F4B"/>
    <w:rsid w:val="00E16F68"/>
    <w:rsid w:val="00E27EE8"/>
    <w:rsid w:val="00E30176"/>
    <w:rsid w:val="00E35293"/>
    <w:rsid w:val="00E356C7"/>
    <w:rsid w:val="00E36BAD"/>
    <w:rsid w:val="00E42CEC"/>
    <w:rsid w:val="00E44DBC"/>
    <w:rsid w:val="00E50022"/>
    <w:rsid w:val="00E530AC"/>
    <w:rsid w:val="00E56A48"/>
    <w:rsid w:val="00E57BF2"/>
    <w:rsid w:val="00E602C7"/>
    <w:rsid w:val="00E64E40"/>
    <w:rsid w:val="00E75FD5"/>
    <w:rsid w:val="00E831B1"/>
    <w:rsid w:val="00E835A9"/>
    <w:rsid w:val="00E95D23"/>
    <w:rsid w:val="00EA1B46"/>
    <w:rsid w:val="00EA5DA4"/>
    <w:rsid w:val="00EB005D"/>
    <w:rsid w:val="00EB0FE0"/>
    <w:rsid w:val="00EB2A9E"/>
    <w:rsid w:val="00EB2B5D"/>
    <w:rsid w:val="00EB3014"/>
    <w:rsid w:val="00EB5093"/>
    <w:rsid w:val="00EB6974"/>
    <w:rsid w:val="00EB77E6"/>
    <w:rsid w:val="00EC29B7"/>
    <w:rsid w:val="00EC4C57"/>
    <w:rsid w:val="00ED0007"/>
    <w:rsid w:val="00ED0541"/>
    <w:rsid w:val="00ED0D65"/>
    <w:rsid w:val="00ED58D0"/>
    <w:rsid w:val="00EE2802"/>
    <w:rsid w:val="00EE3DAF"/>
    <w:rsid w:val="00EE60BB"/>
    <w:rsid w:val="00EE629D"/>
    <w:rsid w:val="00EE788F"/>
    <w:rsid w:val="00EF0298"/>
    <w:rsid w:val="00EF18D1"/>
    <w:rsid w:val="00EF5180"/>
    <w:rsid w:val="00EF6390"/>
    <w:rsid w:val="00EF6E29"/>
    <w:rsid w:val="00EF7FDF"/>
    <w:rsid w:val="00F0411D"/>
    <w:rsid w:val="00F06334"/>
    <w:rsid w:val="00F06C12"/>
    <w:rsid w:val="00F103A4"/>
    <w:rsid w:val="00F11994"/>
    <w:rsid w:val="00F12291"/>
    <w:rsid w:val="00F13949"/>
    <w:rsid w:val="00F14CA4"/>
    <w:rsid w:val="00F211A8"/>
    <w:rsid w:val="00F22F80"/>
    <w:rsid w:val="00F24389"/>
    <w:rsid w:val="00F245F9"/>
    <w:rsid w:val="00F25865"/>
    <w:rsid w:val="00F25FA6"/>
    <w:rsid w:val="00F307B3"/>
    <w:rsid w:val="00F31A4D"/>
    <w:rsid w:val="00F34ED9"/>
    <w:rsid w:val="00F3682F"/>
    <w:rsid w:val="00F45B32"/>
    <w:rsid w:val="00F4685E"/>
    <w:rsid w:val="00F47611"/>
    <w:rsid w:val="00F510AC"/>
    <w:rsid w:val="00F535C0"/>
    <w:rsid w:val="00F53A69"/>
    <w:rsid w:val="00F5565B"/>
    <w:rsid w:val="00F619C3"/>
    <w:rsid w:val="00F64344"/>
    <w:rsid w:val="00F64AFA"/>
    <w:rsid w:val="00F71BD5"/>
    <w:rsid w:val="00F773CE"/>
    <w:rsid w:val="00F81716"/>
    <w:rsid w:val="00F87610"/>
    <w:rsid w:val="00F90AB1"/>
    <w:rsid w:val="00F9289D"/>
    <w:rsid w:val="00F97FCF"/>
    <w:rsid w:val="00FA233B"/>
    <w:rsid w:val="00FA3172"/>
    <w:rsid w:val="00FA4D71"/>
    <w:rsid w:val="00FA5473"/>
    <w:rsid w:val="00FA5608"/>
    <w:rsid w:val="00FA59CE"/>
    <w:rsid w:val="00FA6F9C"/>
    <w:rsid w:val="00FB09AD"/>
    <w:rsid w:val="00FB792B"/>
    <w:rsid w:val="00FC1174"/>
    <w:rsid w:val="00FC73B7"/>
    <w:rsid w:val="00FD03EF"/>
    <w:rsid w:val="00FD43D6"/>
    <w:rsid w:val="00FD61A8"/>
    <w:rsid w:val="00FD749F"/>
    <w:rsid w:val="00FE0648"/>
    <w:rsid w:val="00FE3BF4"/>
    <w:rsid w:val="00FF07C8"/>
    <w:rsid w:val="00FF2B24"/>
    <w:rsid w:val="00FF32ED"/>
    <w:rsid w:val="00FF3EE8"/>
    <w:rsid w:val="00FF7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34"/>
    <w:qFormat/>
    <w:rsid w:val="00C4019E"/>
    <w:pPr>
      <w:ind w:left="720"/>
      <w:contextualSpacing/>
    </w:pPr>
  </w:style>
  <w:style w:type="table" w:styleId="TableGrid">
    <w:name w:val="Table Grid"/>
    <w:basedOn w:val="TableNormal"/>
    <w:uiPriority w:val="59"/>
    <w:rsid w:val="00CB7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ub 1 Char,List Paragraph1 Char"/>
    <w:link w:val="ListParagraph"/>
    <w:locked/>
    <w:rsid w:val="002E1A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136E"/>
    <w:rPr>
      <w:rFonts w:ascii="Tahoma" w:hAnsi="Tahoma" w:cs="Tahoma"/>
      <w:sz w:val="16"/>
      <w:szCs w:val="16"/>
    </w:rPr>
  </w:style>
  <w:style w:type="character" w:customStyle="1" w:styleId="BalloonTextChar">
    <w:name w:val="Balloon Text Char"/>
    <w:basedOn w:val="DefaultParagraphFont"/>
    <w:link w:val="BalloonText"/>
    <w:uiPriority w:val="99"/>
    <w:semiHidden/>
    <w:rsid w:val="00B2136E"/>
    <w:rPr>
      <w:rFonts w:ascii="Tahoma" w:eastAsia="Times New Roman" w:hAnsi="Tahoma" w:cs="Tahoma"/>
      <w:sz w:val="16"/>
      <w:szCs w:val="16"/>
    </w:rPr>
  </w:style>
  <w:style w:type="character" w:customStyle="1" w:styleId="longtext">
    <w:name w:val="long_text"/>
    <w:basedOn w:val="DefaultParagraphFont"/>
    <w:rsid w:val="009240D9"/>
  </w:style>
  <w:style w:type="character" w:customStyle="1" w:styleId="hps">
    <w:name w:val="hps"/>
    <w:basedOn w:val="DefaultParagraphFont"/>
    <w:rsid w:val="009240D9"/>
  </w:style>
  <w:style w:type="paragraph" w:styleId="NoSpacing">
    <w:name w:val="No Spacing"/>
    <w:uiPriority w:val="1"/>
    <w:qFormat/>
    <w:rsid w:val="00C861DA"/>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0FB3-3037-4184-BF4E-86C74799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who am i</cp:lastModifiedBy>
  <cp:revision>58</cp:revision>
  <cp:lastPrinted>2017-11-01T12:37:00Z</cp:lastPrinted>
  <dcterms:created xsi:type="dcterms:W3CDTF">2018-08-08T04:18:00Z</dcterms:created>
  <dcterms:modified xsi:type="dcterms:W3CDTF">2019-09-21T12:02:00Z</dcterms:modified>
</cp:coreProperties>
</file>